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F4167" w14:textId="77777777" w:rsidR="00FB58FC" w:rsidRDefault="00FB58FC" w:rsidP="00B24306">
      <w:pPr>
        <w:rPr>
          <w:rFonts w:ascii="Times New Roman" w:eastAsia="Times New Roman" w:hAnsi="Times New Roman" w:cs="Times New Roman"/>
          <w:b/>
          <w:bCs/>
          <w:color w:val="000000"/>
          <w:kern w:val="0"/>
          <w:lang w:eastAsia="pt-BR"/>
          <w14:ligatures w14:val="none"/>
        </w:rPr>
      </w:pPr>
    </w:p>
    <w:p w14:paraId="6DBCCE21" w14:textId="77777777" w:rsidR="00FB58FC" w:rsidRPr="00FB58FC" w:rsidRDefault="00FB58FC" w:rsidP="00FB58FC">
      <w:pPr>
        <w:jc w:val="center"/>
        <w:rPr>
          <w:rFonts w:ascii="Times New Roman" w:eastAsia="Times New Roman" w:hAnsi="Times New Roman" w:cs="Times New Roman"/>
          <w:color w:val="000000"/>
          <w:kern w:val="0"/>
          <w:sz w:val="22"/>
          <w:szCs w:val="22"/>
          <w:lang w:eastAsia="pt-BR"/>
          <w14:ligatures w14:val="none"/>
        </w:rPr>
      </w:pPr>
      <w:r w:rsidRPr="00FB58FC">
        <w:rPr>
          <w:rFonts w:ascii="Times New Roman" w:eastAsia="Times New Roman" w:hAnsi="Times New Roman" w:cs="Times New Roman"/>
          <w:b/>
          <w:bCs/>
          <w:color w:val="000000"/>
          <w:kern w:val="0"/>
          <w:lang w:eastAsia="pt-BR"/>
          <w14:ligatures w14:val="none"/>
        </w:rPr>
        <w:t>ANTT - Agência Nacional de Transportes Terrestres</w:t>
      </w:r>
    </w:p>
    <w:p w14:paraId="7F3CAD4A" w14:textId="77777777" w:rsidR="00FB58FC" w:rsidRPr="00FB58FC" w:rsidRDefault="00FB58FC" w:rsidP="00FB58FC">
      <w:pPr>
        <w:jc w:val="center"/>
        <w:rPr>
          <w:rFonts w:ascii="Times New Roman" w:eastAsia="Times New Roman" w:hAnsi="Times New Roman" w:cs="Times New Roman"/>
          <w:color w:val="000000"/>
          <w:kern w:val="0"/>
          <w:sz w:val="22"/>
          <w:szCs w:val="22"/>
          <w:lang w:eastAsia="pt-BR"/>
          <w14:ligatures w14:val="none"/>
        </w:rPr>
      </w:pPr>
      <w:r w:rsidRPr="00FB58FC">
        <w:rPr>
          <w:rFonts w:ascii="Times New Roman" w:eastAsia="Times New Roman" w:hAnsi="Times New Roman" w:cs="Times New Roman"/>
          <w:b/>
          <w:bCs/>
          <w:color w:val="000000"/>
          <w:kern w:val="0"/>
          <w:lang w:eastAsia="pt-BR"/>
          <w14:ligatures w14:val="none"/>
        </w:rPr>
        <w:t>RPMF - Recurso Preservação da Memória Ferroviária</w:t>
      </w:r>
      <w:r w:rsidRPr="00FB58FC">
        <w:rPr>
          <w:rFonts w:ascii="Times New Roman" w:eastAsia="Times New Roman" w:hAnsi="Times New Roman" w:cs="Times New Roman"/>
          <w:color w:val="000000"/>
          <w:kern w:val="0"/>
          <w:sz w:val="22"/>
          <w:szCs w:val="22"/>
          <w:lang w:eastAsia="pt-BR"/>
          <w14:ligatures w14:val="none"/>
        </w:rPr>
        <w:t xml:space="preserve"> </w:t>
      </w:r>
    </w:p>
    <w:p w14:paraId="55D0DFE6" w14:textId="77777777" w:rsidR="00FB58FC" w:rsidRPr="00FB58FC" w:rsidRDefault="00FB58FC" w:rsidP="00FB58FC">
      <w:pPr>
        <w:jc w:val="center"/>
        <w:rPr>
          <w:rFonts w:ascii="Times New Roman" w:eastAsia="Times New Roman" w:hAnsi="Times New Roman" w:cs="Times New Roman"/>
          <w:color w:val="000000"/>
          <w:kern w:val="0"/>
          <w:sz w:val="22"/>
          <w:szCs w:val="22"/>
          <w:lang w:val="en-US" w:eastAsia="pt-BR"/>
          <w14:ligatures w14:val="none"/>
        </w:rPr>
      </w:pPr>
    </w:p>
    <w:p w14:paraId="581366F5"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6D287E58"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6E0FBB33"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0DF923A7"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16DEDE38"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34BD2BFA"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1BA6EBA7"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5BD3055D"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10CD077C"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6195D5E3"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186B5FD6"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7600F03B"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17B14C8D"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310EDF9F"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46755826" w14:textId="77777777" w:rsidR="00B244BD" w:rsidRDefault="00B244BD" w:rsidP="00FB58FC">
      <w:pPr>
        <w:jc w:val="center"/>
        <w:rPr>
          <w:rFonts w:ascii="Times New Roman" w:eastAsia="Times New Roman" w:hAnsi="Times New Roman" w:cs="Times New Roman"/>
          <w:b/>
          <w:bCs/>
          <w:color w:val="000000"/>
          <w:kern w:val="0"/>
          <w:sz w:val="32"/>
          <w:szCs w:val="32"/>
          <w:lang w:eastAsia="pt-BR"/>
          <w14:ligatures w14:val="none"/>
        </w:rPr>
      </w:pPr>
    </w:p>
    <w:p w14:paraId="492A69AC" w14:textId="46DBFE1F" w:rsidR="00FB58FC" w:rsidRPr="00FB58FC" w:rsidRDefault="00FB58FC" w:rsidP="00FB58FC">
      <w:pPr>
        <w:jc w:val="center"/>
        <w:rPr>
          <w:rFonts w:ascii="Times New Roman" w:eastAsia="Times New Roman" w:hAnsi="Times New Roman" w:cs="Times New Roman"/>
          <w:color w:val="000000"/>
          <w:kern w:val="0"/>
          <w:sz w:val="22"/>
          <w:szCs w:val="22"/>
          <w:lang w:eastAsia="pt-BR"/>
          <w14:ligatures w14:val="none"/>
        </w:rPr>
      </w:pPr>
      <w:r>
        <w:rPr>
          <w:rFonts w:ascii="Times New Roman" w:eastAsia="Times New Roman" w:hAnsi="Times New Roman" w:cs="Times New Roman"/>
          <w:b/>
          <w:bCs/>
          <w:color w:val="000000"/>
          <w:kern w:val="0"/>
          <w:sz w:val="32"/>
          <w:szCs w:val="32"/>
          <w:lang w:eastAsia="pt-BR"/>
          <w14:ligatures w14:val="none"/>
        </w:rPr>
        <w:t>ANEXO V – Currículos dos Coordenadores</w:t>
      </w:r>
    </w:p>
    <w:p w14:paraId="7B24D3A2" w14:textId="77777777" w:rsidR="00FB58FC" w:rsidRPr="00FB58FC" w:rsidRDefault="00FB58FC" w:rsidP="00FB58FC">
      <w:pPr>
        <w:rPr>
          <w:rFonts w:ascii="Times New Roman" w:eastAsia="Times New Roman" w:hAnsi="Times New Roman" w:cs="Times New Roman"/>
          <w:color w:val="000000"/>
          <w:kern w:val="0"/>
          <w:sz w:val="22"/>
          <w:szCs w:val="22"/>
          <w:lang w:eastAsia="pt-BR"/>
          <w14:ligatures w14:val="none"/>
        </w:rPr>
      </w:pPr>
    </w:p>
    <w:p w14:paraId="4ED7DA1F" w14:textId="77777777" w:rsidR="00FB58FC" w:rsidRPr="00FB58FC" w:rsidRDefault="00FB58FC" w:rsidP="00FB58FC">
      <w:pPr>
        <w:jc w:val="center"/>
        <w:rPr>
          <w:rFonts w:ascii="Times New Roman" w:eastAsia="Times New Roman" w:hAnsi="Times New Roman" w:cs="Times New Roman"/>
          <w:b/>
          <w:bCs/>
          <w:color w:val="000000"/>
          <w:kern w:val="0"/>
          <w:lang w:eastAsia="pt-BR"/>
          <w14:ligatures w14:val="none"/>
        </w:rPr>
      </w:pPr>
    </w:p>
    <w:p w14:paraId="49D7C33C" w14:textId="5810C1C2" w:rsidR="00FB58FC" w:rsidRPr="00FB58FC" w:rsidRDefault="008E0826" w:rsidP="00FB58FC">
      <w:pPr>
        <w:jc w:val="center"/>
        <w:rPr>
          <w:rFonts w:ascii="Times New Roman" w:eastAsia="Times New Roman" w:hAnsi="Times New Roman" w:cs="Times New Roman"/>
          <w:b/>
          <w:bCs/>
          <w:color w:val="000000"/>
          <w:kern w:val="0"/>
          <w:lang w:eastAsia="pt-BR"/>
          <w14:ligatures w14:val="none"/>
        </w:rPr>
      </w:pPr>
      <w:r>
        <w:rPr>
          <w:rFonts w:ascii="Times New Roman" w:eastAsia="Times New Roman" w:hAnsi="Times New Roman" w:cs="Times New Roman"/>
          <w:b/>
          <w:bCs/>
          <w:color w:val="000000"/>
          <w:kern w:val="0"/>
          <w:lang w:eastAsia="pt-BR"/>
          <w14:ligatures w14:val="none"/>
        </w:rPr>
        <w:t>PATRIMÔNIO</w:t>
      </w:r>
      <w:r w:rsidR="00CB6F17">
        <w:rPr>
          <w:rFonts w:ascii="Times New Roman" w:eastAsia="Times New Roman" w:hAnsi="Times New Roman" w:cs="Times New Roman"/>
          <w:b/>
          <w:bCs/>
          <w:color w:val="000000"/>
          <w:kern w:val="0"/>
          <w:lang w:eastAsia="pt-BR"/>
          <w14:ligatures w14:val="none"/>
        </w:rPr>
        <w:t>S</w:t>
      </w:r>
      <w:r w:rsidR="00FB58FC" w:rsidRPr="00FB58FC">
        <w:rPr>
          <w:rFonts w:ascii="Times New Roman" w:eastAsia="Times New Roman" w:hAnsi="Times New Roman" w:cs="Times New Roman"/>
          <w:b/>
          <w:bCs/>
          <w:color w:val="000000"/>
          <w:kern w:val="0"/>
          <w:lang w:eastAsia="pt-BR"/>
          <w14:ligatures w14:val="none"/>
        </w:rPr>
        <w:t xml:space="preserve"> EM REDE </w:t>
      </w:r>
    </w:p>
    <w:p w14:paraId="7569A4D1" w14:textId="77777777" w:rsidR="00FB58FC" w:rsidRDefault="00FB58FC" w:rsidP="00235C82">
      <w:pPr>
        <w:rPr>
          <w:b/>
          <w:bCs/>
          <w:color w:val="2F5496" w:themeColor="accent1" w:themeShade="BF"/>
          <w:sz w:val="32"/>
          <w:szCs w:val="32"/>
        </w:rPr>
      </w:pPr>
    </w:p>
    <w:p w14:paraId="70E4E5D3" w14:textId="77777777" w:rsidR="00FB58FC" w:rsidRDefault="00FB58FC" w:rsidP="00235C82">
      <w:pPr>
        <w:rPr>
          <w:b/>
          <w:bCs/>
          <w:color w:val="2F5496" w:themeColor="accent1" w:themeShade="BF"/>
          <w:sz w:val="32"/>
          <w:szCs w:val="32"/>
        </w:rPr>
      </w:pPr>
    </w:p>
    <w:p w14:paraId="1851D241" w14:textId="77777777" w:rsidR="00FB58FC" w:rsidRDefault="00FB58FC" w:rsidP="00235C82">
      <w:pPr>
        <w:rPr>
          <w:b/>
          <w:bCs/>
          <w:color w:val="2F5496" w:themeColor="accent1" w:themeShade="BF"/>
          <w:sz w:val="32"/>
          <w:szCs w:val="32"/>
        </w:rPr>
      </w:pPr>
    </w:p>
    <w:p w14:paraId="15FBD22B" w14:textId="77777777" w:rsidR="00FB58FC" w:rsidRDefault="00FB58FC" w:rsidP="00235C82">
      <w:pPr>
        <w:rPr>
          <w:b/>
          <w:bCs/>
          <w:color w:val="2F5496" w:themeColor="accent1" w:themeShade="BF"/>
          <w:sz w:val="32"/>
          <w:szCs w:val="32"/>
        </w:rPr>
      </w:pPr>
    </w:p>
    <w:p w14:paraId="78BA8B31" w14:textId="77777777" w:rsidR="00FB58FC" w:rsidRDefault="00FB58FC" w:rsidP="00235C82">
      <w:pPr>
        <w:rPr>
          <w:b/>
          <w:bCs/>
          <w:color w:val="2F5496" w:themeColor="accent1" w:themeShade="BF"/>
          <w:sz w:val="32"/>
          <w:szCs w:val="32"/>
        </w:rPr>
      </w:pPr>
    </w:p>
    <w:p w14:paraId="277AD342" w14:textId="77777777" w:rsidR="00FB58FC" w:rsidRDefault="00FB58FC" w:rsidP="00235C82">
      <w:pPr>
        <w:rPr>
          <w:b/>
          <w:bCs/>
          <w:color w:val="2F5496" w:themeColor="accent1" w:themeShade="BF"/>
          <w:sz w:val="32"/>
          <w:szCs w:val="32"/>
        </w:rPr>
      </w:pPr>
    </w:p>
    <w:p w14:paraId="2E075994" w14:textId="77777777" w:rsidR="00FB58FC" w:rsidRDefault="00FB58FC" w:rsidP="00235C82">
      <w:pPr>
        <w:rPr>
          <w:b/>
          <w:bCs/>
          <w:color w:val="2F5496" w:themeColor="accent1" w:themeShade="BF"/>
          <w:sz w:val="32"/>
          <w:szCs w:val="32"/>
        </w:rPr>
      </w:pPr>
    </w:p>
    <w:p w14:paraId="6B044AFF" w14:textId="77777777" w:rsidR="00FB58FC" w:rsidRDefault="00FB58FC" w:rsidP="00235C82">
      <w:pPr>
        <w:rPr>
          <w:b/>
          <w:bCs/>
          <w:color w:val="2F5496" w:themeColor="accent1" w:themeShade="BF"/>
          <w:sz w:val="32"/>
          <w:szCs w:val="32"/>
        </w:rPr>
      </w:pPr>
    </w:p>
    <w:p w14:paraId="1EBDF660" w14:textId="77777777" w:rsidR="00FB58FC" w:rsidRDefault="00FB58FC" w:rsidP="00235C82">
      <w:pPr>
        <w:rPr>
          <w:b/>
          <w:bCs/>
          <w:color w:val="2F5496" w:themeColor="accent1" w:themeShade="BF"/>
          <w:sz w:val="32"/>
          <w:szCs w:val="32"/>
        </w:rPr>
      </w:pPr>
    </w:p>
    <w:p w14:paraId="78A17D57" w14:textId="77777777" w:rsidR="00FB58FC" w:rsidRDefault="00FB58FC" w:rsidP="00235C82">
      <w:pPr>
        <w:rPr>
          <w:b/>
          <w:bCs/>
          <w:color w:val="2F5496" w:themeColor="accent1" w:themeShade="BF"/>
          <w:sz w:val="32"/>
          <w:szCs w:val="32"/>
        </w:rPr>
      </w:pPr>
    </w:p>
    <w:p w14:paraId="665262D9" w14:textId="77777777" w:rsidR="00FB58FC" w:rsidRDefault="00FB58FC" w:rsidP="00235C82">
      <w:pPr>
        <w:rPr>
          <w:b/>
          <w:bCs/>
          <w:color w:val="2F5496" w:themeColor="accent1" w:themeShade="BF"/>
          <w:sz w:val="32"/>
          <w:szCs w:val="32"/>
        </w:rPr>
      </w:pPr>
    </w:p>
    <w:p w14:paraId="0C3ED576" w14:textId="77777777" w:rsidR="00B24306" w:rsidRDefault="00B24306" w:rsidP="00235C82">
      <w:pPr>
        <w:rPr>
          <w:b/>
          <w:bCs/>
          <w:color w:val="2F5496" w:themeColor="accent1" w:themeShade="BF"/>
          <w:sz w:val="32"/>
          <w:szCs w:val="32"/>
        </w:rPr>
      </w:pPr>
    </w:p>
    <w:p w14:paraId="49009846" w14:textId="77777777" w:rsidR="003A29F2" w:rsidRDefault="003A29F2" w:rsidP="00235C82">
      <w:pPr>
        <w:rPr>
          <w:b/>
          <w:bCs/>
          <w:color w:val="2F5496" w:themeColor="accent1" w:themeShade="BF"/>
          <w:sz w:val="32"/>
          <w:szCs w:val="32"/>
        </w:rPr>
      </w:pPr>
    </w:p>
    <w:p w14:paraId="618FD3FA" w14:textId="77777777" w:rsidR="00FB58FC" w:rsidRDefault="00FB58FC" w:rsidP="00235C82">
      <w:pPr>
        <w:rPr>
          <w:b/>
          <w:bCs/>
          <w:color w:val="2F5496" w:themeColor="accent1" w:themeShade="BF"/>
          <w:sz w:val="32"/>
          <w:szCs w:val="32"/>
        </w:rPr>
      </w:pPr>
    </w:p>
    <w:p w14:paraId="65C3FBEE" w14:textId="77777777" w:rsidR="00FB58FC" w:rsidRDefault="00FB58FC" w:rsidP="00235C82">
      <w:pPr>
        <w:rPr>
          <w:b/>
          <w:bCs/>
          <w:color w:val="2F5496" w:themeColor="accent1" w:themeShade="BF"/>
          <w:sz w:val="32"/>
          <w:szCs w:val="32"/>
        </w:rPr>
      </w:pPr>
    </w:p>
    <w:p w14:paraId="2AA4B8B2" w14:textId="77777777" w:rsidR="00A5608C" w:rsidRPr="00235C82" w:rsidRDefault="00DE5FA1" w:rsidP="00235C82">
      <w:pPr>
        <w:rPr>
          <w:b/>
          <w:bCs/>
          <w:color w:val="2F5496" w:themeColor="accent1" w:themeShade="BF"/>
          <w:sz w:val="32"/>
          <w:szCs w:val="32"/>
        </w:rPr>
      </w:pPr>
      <w:r w:rsidRPr="00235C82">
        <w:rPr>
          <w:b/>
          <w:bCs/>
          <w:color w:val="2F5496" w:themeColor="accent1" w:themeShade="BF"/>
          <w:sz w:val="32"/>
          <w:szCs w:val="32"/>
        </w:rPr>
        <w:lastRenderedPageBreak/>
        <w:t>CURRÍCULO</w:t>
      </w:r>
      <w:r w:rsidR="00C32E06">
        <w:rPr>
          <w:b/>
          <w:bCs/>
          <w:color w:val="2F5496" w:themeColor="accent1" w:themeShade="BF"/>
          <w:sz w:val="32"/>
          <w:szCs w:val="32"/>
        </w:rPr>
        <w:t xml:space="preserve"> RESUMIDO</w:t>
      </w:r>
    </w:p>
    <w:p w14:paraId="5CA650D1" w14:textId="77777777" w:rsidR="008E0826" w:rsidRDefault="008E0826" w:rsidP="00235C82">
      <w:pPr>
        <w:rPr>
          <w:b/>
          <w:bCs/>
          <w:color w:val="2F5496" w:themeColor="accent1" w:themeShade="BF"/>
          <w:sz w:val="28"/>
          <w:szCs w:val="28"/>
        </w:rPr>
      </w:pPr>
      <w:r>
        <w:rPr>
          <w:b/>
          <w:bCs/>
          <w:color w:val="2F5496" w:themeColor="accent1" w:themeShade="BF"/>
          <w:sz w:val="28"/>
          <w:szCs w:val="28"/>
        </w:rPr>
        <w:t xml:space="preserve">Dr. </w:t>
      </w:r>
      <w:r w:rsidRPr="008E0826">
        <w:rPr>
          <w:b/>
          <w:bCs/>
          <w:color w:val="2F5496" w:themeColor="accent1" w:themeShade="BF"/>
          <w:sz w:val="28"/>
          <w:szCs w:val="28"/>
        </w:rPr>
        <w:t>Eduardo Romero de Oliveira</w:t>
      </w:r>
    </w:p>
    <w:p w14:paraId="34C5F576" w14:textId="0DAA47B5" w:rsidR="00DE5FA1" w:rsidRDefault="00DE5FA1" w:rsidP="00235C82">
      <w:pPr>
        <w:rPr>
          <w:sz w:val="18"/>
          <w:szCs w:val="18"/>
        </w:rPr>
      </w:pPr>
      <w:r w:rsidRPr="00DE5FA1">
        <w:rPr>
          <w:sz w:val="18"/>
          <w:szCs w:val="18"/>
        </w:rPr>
        <w:t xml:space="preserve">Endereço para acessar este CV: </w:t>
      </w:r>
      <w:r w:rsidR="008E0826">
        <w:rPr>
          <w:rFonts w:ascii="Tahoma" w:hAnsi="Tahoma" w:cs="Tahoma"/>
          <w:color w:val="326C99"/>
          <w:sz w:val="15"/>
          <w:szCs w:val="15"/>
          <w:shd w:val="clear" w:color="auto" w:fill="FFFFFF"/>
        </w:rPr>
        <w:t>http://lattes.cnpq.br/6385564645445607</w:t>
      </w:r>
    </w:p>
    <w:p w14:paraId="296672B4" w14:textId="7C07CCC8" w:rsidR="00DE5FA1" w:rsidRPr="00DE5FA1" w:rsidRDefault="00DE5FA1" w:rsidP="00235C82">
      <w:pPr>
        <w:rPr>
          <w:sz w:val="18"/>
          <w:szCs w:val="18"/>
        </w:rPr>
      </w:pPr>
      <w:r w:rsidRPr="00DE5FA1">
        <w:rPr>
          <w:sz w:val="18"/>
          <w:szCs w:val="18"/>
        </w:rPr>
        <w:t xml:space="preserve">ID Lattes: </w:t>
      </w:r>
      <w:r w:rsidR="008E0826" w:rsidRPr="008E0826">
        <w:rPr>
          <w:sz w:val="18"/>
          <w:szCs w:val="18"/>
        </w:rPr>
        <w:t>6385564645445607</w:t>
      </w:r>
    </w:p>
    <w:p w14:paraId="5A4B3E21" w14:textId="77777777" w:rsidR="00DE5FA1" w:rsidRDefault="00DE5FA1" w:rsidP="00DE5FA1">
      <w:pPr>
        <w:rPr>
          <w:b/>
          <w:bCs/>
          <w:sz w:val="20"/>
          <w:szCs w:val="20"/>
        </w:rPr>
      </w:pPr>
    </w:p>
    <w:p w14:paraId="139B508E" w14:textId="77777777" w:rsidR="00DE5FA1" w:rsidRPr="00064D9C" w:rsidRDefault="00DE5FA1" w:rsidP="00DE5FA1">
      <w:pPr>
        <w:rPr>
          <w:b/>
          <w:bCs/>
          <w:color w:val="2F5496" w:themeColor="accent1" w:themeShade="BF"/>
        </w:rPr>
      </w:pPr>
      <w:r w:rsidRPr="00064D9C">
        <w:rPr>
          <w:b/>
          <w:bCs/>
          <w:color w:val="2F5496" w:themeColor="accent1" w:themeShade="BF"/>
        </w:rPr>
        <w:t>Endereço Profissional</w:t>
      </w:r>
    </w:p>
    <w:p w14:paraId="1E53F285" w14:textId="77777777" w:rsidR="008E0826" w:rsidRPr="008E0826" w:rsidRDefault="008E0826" w:rsidP="008E0826">
      <w:pPr>
        <w:rPr>
          <w:sz w:val="20"/>
          <w:szCs w:val="20"/>
        </w:rPr>
      </w:pPr>
      <w:r w:rsidRPr="008E0826">
        <w:rPr>
          <w:sz w:val="20"/>
          <w:szCs w:val="20"/>
        </w:rPr>
        <w:t>Universidade Estadual Paulista Júlio de Mesquita Filho, Faculdade de Ciências e Letras de Assis.</w:t>
      </w:r>
    </w:p>
    <w:p w14:paraId="158BA426" w14:textId="77777777" w:rsidR="008E0826" w:rsidRPr="008E0826" w:rsidRDefault="008E0826" w:rsidP="008E0826">
      <w:pPr>
        <w:rPr>
          <w:sz w:val="20"/>
          <w:szCs w:val="20"/>
        </w:rPr>
      </w:pPr>
      <w:r w:rsidRPr="008E0826">
        <w:rPr>
          <w:sz w:val="20"/>
          <w:szCs w:val="20"/>
        </w:rPr>
        <w:t>Unesp - Campus Assis</w:t>
      </w:r>
    </w:p>
    <w:p w14:paraId="2924F264" w14:textId="77777777" w:rsidR="008E0826" w:rsidRPr="008E0826" w:rsidRDefault="008E0826" w:rsidP="008E0826">
      <w:pPr>
        <w:rPr>
          <w:sz w:val="20"/>
          <w:szCs w:val="20"/>
        </w:rPr>
      </w:pPr>
      <w:r w:rsidRPr="008E0826">
        <w:rPr>
          <w:sz w:val="20"/>
          <w:szCs w:val="20"/>
        </w:rPr>
        <w:t>Parque Universitário</w:t>
      </w:r>
    </w:p>
    <w:p w14:paraId="09739CBB" w14:textId="77777777" w:rsidR="008E0826" w:rsidRPr="008E0826" w:rsidRDefault="008E0826" w:rsidP="008E0826">
      <w:pPr>
        <w:rPr>
          <w:sz w:val="20"/>
          <w:szCs w:val="20"/>
        </w:rPr>
      </w:pPr>
      <w:r w:rsidRPr="008E0826">
        <w:rPr>
          <w:sz w:val="20"/>
          <w:szCs w:val="20"/>
        </w:rPr>
        <w:t>19806900 - Assis, SP - Brasil</w:t>
      </w:r>
    </w:p>
    <w:p w14:paraId="4DD79145" w14:textId="77777777" w:rsidR="008E0826" w:rsidRDefault="008E0826" w:rsidP="004D17AA">
      <w:pPr>
        <w:rPr>
          <w:sz w:val="20"/>
          <w:szCs w:val="20"/>
        </w:rPr>
      </w:pPr>
    </w:p>
    <w:p w14:paraId="33E01B81" w14:textId="43026488" w:rsidR="004D17AA" w:rsidRPr="00064D9C" w:rsidRDefault="004D17AA" w:rsidP="004D17AA">
      <w:pPr>
        <w:rPr>
          <w:b/>
          <w:bCs/>
          <w:color w:val="2F5496" w:themeColor="accent1" w:themeShade="BF"/>
        </w:rPr>
      </w:pPr>
      <w:r>
        <w:rPr>
          <w:b/>
          <w:bCs/>
          <w:color w:val="2F5496" w:themeColor="accent1" w:themeShade="BF"/>
        </w:rPr>
        <w:t>Resumo</w:t>
      </w:r>
    </w:p>
    <w:p w14:paraId="0F3D8354" w14:textId="429110FD" w:rsidR="004E2CD0" w:rsidRDefault="008E0826" w:rsidP="00CB6F17">
      <w:pPr>
        <w:jc w:val="both"/>
        <w:rPr>
          <w:sz w:val="20"/>
          <w:szCs w:val="20"/>
        </w:rPr>
      </w:pPr>
      <w:r w:rsidRPr="008E0826">
        <w:rPr>
          <w:sz w:val="20"/>
          <w:szCs w:val="20"/>
        </w:rPr>
        <w:t>Livre-docente em Patrimônio Cultural (UNESP, 2019), Doutor em Filosofia (Universidade de São Paulo, 2003), Mestre em História (Universidade de São Paulo, 1995), graduado em História (Universidade Estadual de Campinas, 1990). Realizou pesquisa de pós-doutoramento na Universidade do Minho (2010), Universidade de Birmingham/ Ironbridge International Institute for Cultural Heritage (2015). Atuou como professor visitante Master Erasmus Mundus Techniques, Patrimoine, Territoires de lIndustrie, na Université Paris I Pantheon Sourbonne (2019). Atualmente é Professor Associado na Universidade Estadual Paulista Júlio de Mesquita Filho (desde 2004), na graduação (UNESP, Faculdade de Ciências e Letras, campus de Assis), no Programa de Pós-Graduação de História Social (UNESP/FCL, campus de Assis) e Programa de Pós-graduação em Arquitetura e Urbanismo (UNESP/FAAC, campus de Bauru). Atua como membro de comissões científicas e parecerista: como parecerista na FAPESP, Boletim do Museu Emilio Goeldi, Revista de História (UNESP), Membro do Comitê Científico de Patrimônio Histórico na Revista de História TST - Transportes, Servicios y Telecomunicaciones e Membro do Corpo Editorial da revista The Historic Environment: Policy Practice. Ocupa o cargo de presidente do Comitê Brasileiro para Conservação do Patrimônio Industrial (2021-2023). Membro do grupo de trabalho ICOMOS Our Common Dignity Rights-based Approaches Working Group (2018 atual). Desenvolve investigações em temas relativos a patrimônio cultural, história dos transportes e memória. Possui diversos trabalhos publicados sobre patrimônio industrial, história do transporte ferroviário, memória e turismo cultural. Nos últimos anos tem desenvolvido pesquisa sobre patrimonio industrial ferroviário (identificação, preservação e gestão), com colaboração de pesquisadores brasileiros e estrangeiros.</w:t>
      </w:r>
    </w:p>
    <w:p w14:paraId="45E3D41B" w14:textId="77777777" w:rsidR="00DE5FA1" w:rsidRDefault="00DE5FA1" w:rsidP="00DE5FA1">
      <w:pPr>
        <w:rPr>
          <w:sz w:val="20"/>
          <w:szCs w:val="20"/>
        </w:rPr>
      </w:pPr>
      <w:r>
        <w:rPr>
          <w:sz w:val="20"/>
          <w:szCs w:val="20"/>
        </w:rPr>
        <w:t>_____________________________________________________________________________________</w:t>
      </w:r>
    </w:p>
    <w:p w14:paraId="504CD830" w14:textId="77777777" w:rsidR="00DE5FA1" w:rsidRDefault="00DE5FA1" w:rsidP="00DE5FA1">
      <w:pPr>
        <w:rPr>
          <w:sz w:val="20"/>
          <w:szCs w:val="20"/>
        </w:rPr>
      </w:pPr>
    </w:p>
    <w:p w14:paraId="2F0E951C" w14:textId="77777777" w:rsidR="00DE5FA1" w:rsidRPr="00DB3C7E" w:rsidRDefault="00DE5FA1" w:rsidP="00DE5FA1">
      <w:pPr>
        <w:jc w:val="both"/>
        <w:rPr>
          <w:b/>
          <w:bCs/>
          <w:color w:val="2F5496" w:themeColor="accent1" w:themeShade="BF"/>
        </w:rPr>
      </w:pPr>
      <w:r w:rsidRPr="00DB3C7E">
        <w:rPr>
          <w:b/>
          <w:bCs/>
          <w:color w:val="2F5496" w:themeColor="accent1" w:themeShade="BF"/>
        </w:rPr>
        <w:t>Formação acadêmica/titulação</w:t>
      </w:r>
    </w:p>
    <w:p w14:paraId="5D7B2DAF" w14:textId="77777777" w:rsidR="00DE5FA1" w:rsidRDefault="00DE5FA1" w:rsidP="00DE5FA1">
      <w:pPr>
        <w:jc w:val="both"/>
        <w:rPr>
          <w:sz w:val="20"/>
          <w:szCs w:val="20"/>
        </w:rPr>
      </w:pPr>
    </w:p>
    <w:p w14:paraId="7E5DC158" w14:textId="444388FE" w:rsidR="008E0826" w:rsidRDefault="008E0826" w:rsidP="00DE5FA1">
      <w:pPr>
        <w:jc w:val="both"/>
        <w:rPr>
          <w:sz w:val="20"/>
          <w:szCs w:val="20"/>
        </w:rPr>
      </w:pPr>
      <w:r w:rsidRPr="008E0826">
        <w:rPr>
          <w:sz w:val="20"/>
          <w:szCs w:val="20"/>
        </w:rPr>
        <w:t xml:space="preserve">2015 </w:t>
      </w:r>
      <w:r>
        <w:rPr>
          <w:sz w:val="20"/>
          <w:szCs w:val="20"/>
        </w:rPr>
        <w:t>–</w:t>
      </w:r>
      <w:r w:rsidRPr="008E0826">
        <w:rPr>
          <w:sz w:val="20"/>
          <w:szCs w:val="20"/>
        </w:rPr>
        <w:t xml:space="preserve"> 2015</w:t>
      </w:r>
    </w:p>
    <w:p w14:paraId="307CD43F" w14:textId="415F416D" w:rsidR="00DE5FA1" w:rsidRPr="00DE5FA1" w:rsidRDefault="00DE5FA1" w:rsidP="00DE5FA1">
      <w:pPr>
        <w:jc w:val="both"/>
        <w:rPr>
          <w:b/>
          <w:bCs/>
          <w:sz w:val="20"/>
          <w:szCs w:val="20"/>
        </w:rPr>
      </w:pPr>
      <w:r w:rsidRPr="00DE5FA1">
        <w:rPr>
          <w:b/>
          <w:bCs/>
          <w:sz w:val="20"/>
          <w:szCs w:val="20"/>
        </w:rPr>
        <w:t>Pós-Doutorado</w:t>
      </w:r>
    </w:p>
    <w:p w14:paraId="7EE4924F" w14:textId="77777777" w:rsidR="008E0826" w:rsidRPr="008E0826" w:rsidRDefault="008E0826" w:rsidP="008E0826">
      <w:pPr>
        <w:jc w:val="both"/>
        <w:rPr>
          <w:sz w:val="20"/>
          <w:szCs w:val="20"/>
        </w:rPr>
      </w:pPr>
      <w:r w:rsidRPr="008E0826">
        <w:rPr>
          <w:sz w:val="20"/>
          <w:szCs w:val="20"/>
        </w:rPr>
        <w:t>University of Birmingham, BIRMINGHAM, Inglaterra.</w:t>
      </w:r>
    </w:p>
    <w:p w14:paraId="21CDE0AE" w14:textId="77777777" w:rsidR="008E0826" w:rsidRPr="008E0826" w:rsidRDefault="008E0826" w:rsidP="008E0826">
      <w:pPr>
        <w:jc w:val="both"/>
        <w:rPr>
          <w:sz w:val="20"/>
          <w:szCs w:val="20"/>
        </w:rPr>
      </w:pPr>
      <w:r w:rsidRPr="008E0826">
        <w:rPr>
          <w:sz w:val="20"/>
          <w:szCs w:val="20"/>
        </w:rPr>
        <w:t>Bolsista do(a): Fundação de Amparo à Pesquisa do Estado de São Paulo, FAPESP, Brasil.</w:t>
      </w:r>
    </w:p>
    <w:p w14:paraId="7BB69EED" w14:textId="72312FFA" w:rsidR="00DE5FA1" w:rsidRDefault="008E0826" w:rsidP="008E0826">
      <w:pPr>
        <w:jc w:val="both"/>
        <w:rPr>
          <w:sz w:val="20"/>
          <w:szCs w:val="20"/>
        </w:rPr>
      </w:pPr>
      <w:r w:rsidRPr="008E0826">
        <w:rPr>
          <w:sz w:val="20"/>
          <w:szCs w:val="20"/>
        </w:rPr>
        <w:t>Grande área: Ciências Humanas</w:t>
      </w:r>
    </w:p>
    <w:p w14:paraId="6CA265B3" w14:textId="77777777" w:rsidR="008E0826" w:rsidRDefault="008E0826" w:rsidP="008E0826">
      <w:pPr>
        <w:jc w:val="both"/>
        <w:rPr>
          <w:sz w:val="20"/>
          <w:szCs w:val="20"/>
        </w:rPr>
      </w:pPr>
    </w:p>
    <w:p w14:paraId="34F74426" w14:textId="0CE5BC45" w:rsidR="008E0826" w:rsidRDefault="008E0826" w:rsidP="008E0826">
      <w:pPr>
        <w:jc w:val="both"/>
        <w:rPr>
          <w:sz w:val="20"/>
          <w:szCs w:val="20"/>
        </w:rPr>
      </w:pPr>
      <w:r w:rsidRPr="008E0826">
        <w:rPr>
          <w:sz w:val="20"/>
          <w:szCs w:val="20"/>
        </w:rPr>
        <w:t xml:space="preserve">2010 </w:t>
      </w:r>
      <w:r>
        <w:rPr>
          <w:sz w:val="20"/>
          <w:szCs w:val="20"/>
        </w:rPr>
        <w:t>–</w:t>
      </w:r>
      <w:r w:rsidRPr="008E0826">
        <w:rPr>
          <w:sz w:val="20"/>
          <w:szCs w:val="20"/>
        </w:rPr>
        <w:t xml:space="preserve"> 2010</w:t>
      </w:r>
    </w:p>
    <w:p w14:paraId="58C48AFF" w14:textId="33934CD5" w:rsidR="008E0826" w:rsidRPr="00DE5FA1" w:rsidRDefault="008E0826" w:rsidP="008E0826">
      <w:pPr>
        <w:jc w:val="both"/>
        <w:rPr>
          <w:b/>
          <w:bCs/>
          <w:sz w:val="20"/>
          <w:szCs w:val="20"/>
        </w:rPr>
      </w:pPr>
      <w:r w:rsidRPr="00DE5FA1">
        <w:rPr>
          <w:b/>
          <w:bCs/>
          <w:sz w:val="20"/>
          <w:szCs w:val="20"/>
        </w:rPr>
        <w:t>Pós-Doutorado</w:t>
      </w:r>
    </w:p>
    <w:p w14:paraId="63AF3594" w14:textId="77777777" w:rsidR="008E0826" w:rsidRPr="008E0826" w:rsidRDefault="008E0826" w:rsidP="008E0826">
      <w:pPr>
        <w:jc w:val="both"/>
        <w:rPr>
          <w:sz w:val="20"/>
          <w:szCs w:val="20"/>
        </w:rPr>
      </w:pPr>
      <w:r w:rsidRPr="008E0826">
        <w:rPr>
          <w:sz w:val="20"/>
          <w:szCs w:val="20"/>
        </w:rPr>
        <w:t>Universidade do Minho, UMINHO, Portugal.</w:t>
      </w:r>
    </w:p>
    <w:p w14:paraId="53A767D9" w14:textId="77777777" w:rsidR="008E0826" w:rsidRPr="008E0826" w:rsidRDefault="008E0826" w:rsidP="008E0826">
      <w:pPr>
        <w:jc w:val="both"/>
        <w:rPr>
          <w:sz w:val="20"/>
          <w:szCs w:val="20"/>
        </w:rPr>
      </w:pPr>
      <w:r w:rsidRPr="008E0826">
        <w:rPr>
          <w:sz w:val="20"/>
          <w:szCs w:val="20"/>
        </w:rPr>
        <w:t>Bolsista do(a): Fundação de Amparo à Pesquisa do Estado de São Paulo, FAPESP, Brasil.</w:t>
      </w:r>
    </w:p>
    <w:p w14:paraId="54AE6407" w14:textId="5847DE0D" w:rsidR="008E0826" w:rsidRDefault="008E0826" w:rsidP="008E0826">
      <w:pPr>
        <w:jc w:val="both"/>
        <w:rPr>
          <w:sz w:val="20"/>
          <w:szCs w:val="20"/>
        </w:rPr>
      </w:pPr>
      <w:r w:rsidRPr="008E0826">
        <w:rPr>
          <w:sz w:val="20"/>
          <w:szCs w:val="20"/>
        </w:rPr>
        <w:t>Grande área: Ciências Humanas</w:t>
      </w:r>
    </w:p>
    <w:p w14:paraId="7F672780" w14:textId="77777777" w:rsidR="008E0826" w:rsidRDefault="008E0826" w:rsidP="008E0826">
      <w:pPr>
        <w:jc w:val="both"/>
        <w:rPr>
          <w:sz w:val="20"/>
          <w:szCs w:val="20"/>
        </w:rPr>
      </w:pPr>
    </w:p>
    <w:p w14:paraId="27FBDFF6" w14:textId="064DE1D2" w:rsidR="00DE5FA1" w:rsidRPr="00DE5FA1" w:rsidRDefault="00DE5FA1" w:rsidP="00DE5FA1">
      <w:pPr>
        <w:jc w:val="both"/>
        <w:rPr>
          <w:sz w:val="20"/>
          <w:szCs w:val="20"/>
        </w:rPr>
      </w:pPr>
      <w:r w:rsidRPr="00DE5FA1">
        <w:rPr>
          <w:sz w:val="20"/>
          <w:szCs w:val="20"/>
        </w:rPr>
        <w:t>20</w:t>
      </w:r>
      <w:r w:rsidR="008E0826">
        <w:rPr>
          <w:sz w:val="20"/>
          <w:szCs w:val="20"/>
        </w:rPr>
        <w:t>19</w:t>
      </w:r>
    </w:p>
    <w:p w14:paraId="2773F945" w14:textId="272E8204" w:rsidR="008E0826" w:rsidRDefault="008E0826" w:rsidP="00DE5FA1">
      <w:pPr>
        <w:jc w:val="both"/>
        <w:rPr>
          <w:b/>
          <w:bCs/>
          <w:sz w:val="20"/>
          <w:szCs w:val="20"/>
        </w:rPr>
      </w:pPr>
      <w:r w:rsidRPr="008E0826">
        <w:rPr>
          <w:b/>
          <w:bCs/>
          <w:sz w:val="20"/>
          <w:szCs w:val="20"/>
        </w:rPr>
        <w:t>Livre-docência</w:t>
      </w:r>
    </w:p>
    <w:p w14:paraId="62BEEFE0" w14:textId="77777777" w:rsidR="008E0826" w:rsidRPr="008E0826" w:rsidRDefault="008E0826" w:rsidP="008E0826">
      <w:pPr>
        <w:rPr>
          <w:sz w:val="20"/>
          <w:szCs w:val="20"/>
        </w:rPr>
      </w:pPr>
      <w:r w:rsidRPr="008E0826">
        <w:rPr>
          <w:sz w:val="20"/>
          <w:szCs w:val="20"/>
        </w:rPr>
        <w:t>Universidade Estadual Paulista Júlio de Mesquita Filho, UNESP, Brasil.</w:t>
      </w:r>
    </w:p>
    <w:p w14:paraId="520560E8" w14:textId="77777777" w:rsidR="008E0826" w:rsidRPr="008E0826" w:rsidRDefault="008E0826" w:rsidP="008E0826">
      <w:pPr>
        <w:rPr>
          <w:sz w:val="20"/>
          <w:szCs w:val="20"/>
        </w:rPr>
      </w:pPr>
      <w:r w:rsidRPr="008E0826">
        <w:rPr>
          <w:sz w:val="20"/>
          <w:szCs w:val="20"/>
        </w:rPr>
        <w:t>Título: Estudos sobre a elaboração de memórias e do valor patrimonial de bens ferroviários, Ano de obtenção: 2019.</w:t>
      </w:r>
    </w:p>
    <w:p w14:paraId="336379C7" w14:textId="77777777" w:rsidR="008E0826" w:rsidRPr="008E0826" w:rsidRDefault="008E0826" w:rsidP="008E0826">
      <w:pPr>
        <w:rPr>
          <w:sz w:val="20"/>
          <w:szCs w:val="20"/>
        </w:rPr>
      </w:pPr>
      <w:r w:rsidRPr="008E0826">
        <w:rPr>
          <w:sz w:val="20"/>
          <w:szCs w:val="20"/>
        </w:rPr>
        <w:t>Palavras-chave: Patrimonio Cultural.</w:t>
      </w:r>
    </w:p>
    <w:p w14:paraId="39E9BE72" w14:textId="77777777" w:rsidR="008E0826" w:rsidRDefault="008E0826" w:rsidP="008E0826">
      <w:pPr>
        <w:rPr>
          <w:sz w:val="20"/>
          <w:szCs w:val="20"/>
        </w:rPr>
      </w:pPr>
      <w:r w:rsidRPr="008E0826">
        <w:rPr>
          <w:sz w:val="20"/>
          <w:szCs w:val="20"/>
        </w:rPr>
        <w:t>Grande área: Ciências Sociais Aplicadas</w:t>
      </w:r>
    </w:p>
    <w:p w14:paraId="31FD5322" w14:textId="77777777" w:rsidR="008E0826" w:rsidRDefault="008E0826" w:rsidP="008E0826">
      <w:pPr>
        <w:rPr>
          <w:sz w:val="20"/>
          <w:szCs w:val="20"/>
        </w:rPr>
      </w:pPr>
    </w:p>
    <w:p w14:paraId="1DB4CC05" w14:textId="71380F6C" w:rsidR="00B67FEF" w:rsidRDefault="00B67FEF" w:rsidP="008E0826">
      <w:pPr>
        <w:rPr>
          <w:sz w:val="20"/>
          <w:szCs w:val="20"/>
        </w:rPr>
      </w:pPr>
      <w:r w:rsidRPr="00B67FEF">
        <w:rPr>
          <w:sz w:val="20"/>
          <w:szCs w:val="20"/>
        </w:rPr>
        <w:lastRenderedPageBreak/>
        <w:t xml:space="preserve">1998 </w:t>
      </w:r>
      <w:r>
        <w:rPr>
          <w:sz w:val="20"/>
          <w:szCs w:val="20"/>
        </w:rPr>
        <w:t>–</w:t>
      </w:r>
      <w:r w:rsidRPr="00B67FEF">
        <w:rPr>
          <w:sz w:val="20"/>
          <w:szCs w:val="20"/>
        </w:rPr>
        <w:t xml:space="preserve"> 2003</w:t>
      </w:r>
    </w:p>
    <w:p w14:paraId="43665CEC" w14:textId="77777777" w:rsidR="00B67FEF" w:rsidRDefault="00B67FEF" w:rsidP="00DE5FA1">
      <w:pPr>
        <w:rPr>
          <w:b/>
          <w:bCs/>
          <w:sz w:val="20"/>
          <w:szCs w:val="20"/>
        </w:rPr>
      </w:pPr>
      <w:r w:rsidRPr="00B67FEF">
        <w:rPr>
          <w:b/>
          <w:bCs/>
          <w:sz w:val="20"/>
          <w:szCs w:val="20"/>
        </w:rPr>
        <w:t>Doutorado em Filosofia</w:t>
      </w:r>
    </w:p>
    <w:p w14:paraId="4D562550" w14:textId="77777777" w:rsidR="00B67FEF" w:rsidRPr="00B67FEF" w:rsidRDefault="00B67FEF" w:rsidP="00B67FEF">
      <w:pPr>
        <w:rPr>
          <w:sz w:val="20"/>
          <w:szCs w:val="20"/>
        </w:rPr>
      </w:pPr>
      <w:r w:rsidRPr="00B67FEF">
        <w:rPr>
          <w:sz w:val="20"/>
          <w:szCs w:val="20"/>
        </w:rPr>
        <w:t>Universidade de São Paulo, USP, Brasil.</w:t>
      </w:r>
    </w:p>
    <w:p w14:paraId="7CE24773" w14:textId="77777777" w:rsidR="00B67FEF" w:rsidRPr="00B67FEF" w:rsidRDefault="00B67FEF" w:rsidP="00B67FEF">
      <w:pPr>
        <w:rPr>
          <w:sz w:val="20"/>
          <w:szCs w:val="20"/>
        </w:rPr>
      </w:pPr>
      <w:r w:rsidRPr="00B67FEF">
        <w:rPr>
          <w:sz w:val="20"/>
          <w:szCs w:val="20"/>
        </w:rPr>
        <w:t>Título: Salus populi - As transformações da política (Brasil, 1818-1841), Ano de obtenção: 2003.</w:t>
      </w:r>
    </w:p>
    <w:p w14:paraId="126039E6" w14:textId="77777777" w:rsidR="00B67FEF" w:rsidRDefault="00B67FEF" w:rsidP="00B67FEF">
      <w:pPr>
        <w:rPr>
          <w:sz w:val="20"/>
          <w:szCs w:val="20"/>
        </w:rPr>
      </w:pPr>
      <w:r w:rsidRPr="00B67FEF">
        <w:rPr>
          <w:sz w:val="20"/>
          <w:szCs w:val="20"/>
        </w:rPr>
        <w:t>Orientador: Renato Janine Ribeiro.</w:t>
      </w:r>
    </w:p>
    <w:p w14:paraId="5843AD20" w14:textId="77777777" w:rsidR="00B67FEF" w:rsidRPr="00DE5FA1" w:rsidRDefault="00B67FEF" w:rsidP="00B67FEF">
      <w:pPr>
        <w:rPr>
          <w:sz w:val="20"/>
          <w:szCs w:val="20"/>
        </w:rPr>
      </w:pPr>
    </w:p>
    <w:p w14:paraId="697F0342" w14:textId="2BB78D37" w:rsidR="00B67FEF" w:rsidRDefault="00B67FEF" w:rsidP="00DE5FA1">
      <w:pPr>
        <w:rPr>
          <w:sz w:val="20"/>
          <w:szCs w:val="20"/>
        </w:rPr>
      </w:pPr>
      <w:r w:rsidRPr="00B67FEF">
        <w:rPr>
          <w:sz w:val="20"/>
          <w:szCs w:val="20"/>
        </w:rPr>
        <w:t xml:space="preserve">1990 </w:t>
      </w:r>
      <w:r>
        <w:rPr>
          <w:sz w:val="20"/>
          <w:szCs w:val="20"/>
        </w:rPr>
        <w:t>–</w:t>
      </w:r>
      <w:r w:rsidRPr="00B67FEF">
        <w:rPr>
          <w:sz w:val="20"/>
          <w:szCs w:val="20"/>
        </w:rPr>
        <w:t xml:space="preserve"> 1995</w:t>
      </w:r>
    </w:p>
    <w:p w14:paraId="30D18335" w14:textId="77777777" w:rsidR="00B67FEF" w:rsidRDefault="00B67FEF" w:rsidP="00B67FEF">
      <w:pPr>
        <w:rPr>
          <w:b/>
          <w:bCs/>
          <w:sz w:val="20"/>
          <w:szCs w:val="20"/>
        </w:rPr>
      </w:pPr>
      <w:r w:rsidRPr="00B67FEF">
        <w:rPr>
          <w:b/>
          <w:bCs/>
          <w:sz w:val="20"/>
          <w:szCs w:val="20"/>
        </w:rPr>
        <w:t>Mestrado em História Social</w:t>
      </w:r>
    </w:p>
    <w:p w14:paraId="139A03D1" w14:textId="6FC69866" w:rsidR="00B67FEF" w:rsidRPr="00B67FEF" w:rsidRDefault="00B67FEF" w:rsidP="00B67FEF">
      <w:pPr>
        <w:rPr>
          <w:sz w:val="20"/>
          <w:szCs w:val="20"/>
        </w:rPr>
      </w:pPr>
      <w:r w:rsidRPr="00B67FEF">
        <w:rPr>
          <w:sz w:val="20"/>
          <w:szCs w:val="20"/>
        </w:rPr>
        <w:t>Universidade de São Paulo, USP, Brasil.</w:t>
      </w:r>
    </w:p>
    <w:p w14:paraId="1691367B" w14:textId="77777777" w:rsidR="00B67FEF" w:rsidRPr="00B67FEF" w:rsidRDefault="00B67FEF" w:rsidP="00B67FEF">
      <w:pPr>
        <w:rPr>
          <w:sz w:val="20"/>
          <w:szCs w:val="20"/>
        </w:rPr>
      </w:pPr>
      <w:r w:rsidRPr="00B67FEF">
        <w:rPr>
          <w:sz w:val="20"/>
          <w:szCs w:val="20"/>
        </w:rPr>
        <w:t>Título: Getúlio Vargas, a personagem em questão - estudo sobre a constituição da figura do poder, Ano de Obtenção: 1995.</w:t>
      </w:r>
    </w:p>
    <w:p w14:paraId="3637DAD5" w14:textId="5BE3C015" w:rsidR="00DE5FA1" w:rsidRDefault="00B67FEF" w:rsidP="00B67FEF">
      <w:pPr>
        <w:rPr>
          <w:sz w:val="20"/>
          <w:szCs w:val="20"/>
        </w:rPr>
      </w:pPr>
      <w:r w:rsidRPr="00B67FEF">
        <w:rPr>
          <w:sz w:val="20"/>
          <w:szCs w:val="20"/>
        </w:rPr>
        <w:t>Orientador: Istvan Jancso</w:t>
      </w:r>
    </w:p>
    <w:p w14:paraId="5DD5482C" w14:textId="77777777" w:rsidR="00B67FEF" w:rsidRDefault="00B67FEF" w:rsidP="00B67FEF">
      <w:pPr>
        <w:rPr>
          <w:sz w:val="20"/>
          <w:szCs w:val="20"/>
        </w:rPr>
      </w:pPr>
    </w:p>
    <w:p w14:paraId="61E6235A" w14:textId="3FA8AAD0" w:rsidR="00B67FEF" w:rsidRDefault="00B67FEF" w:rsidP="00DE5FA1">
      <w:pPr>
        <w:rPr>
          <w:sz w:val="20"/>
          <w:szCs w:val="20"/>
        </w:rPr>
      </w:pPr>
      <w:r w:rsidRPr="00B67FEF">
        <w:rPr>
          <w:sz w:val="20"/>
          <w:szCs w:val="20"/>
        </w:rPr>
        <w:t xml:space="preserve">1985 </w:t>
      </w:r>
      <w:r>
        <w:rPr>
          <w:sz w:val="20"/>
          <w:szCs w:val="20"/>
        </w:rPr>
        <w:t>–</w:t>
      </w:r>
      <w:r w:rsidRPr="00B67FEF">
        <w:rPr>
          <w:sz w:val="20"/>
          <w:szCs w:val="20"/>
        </w:rPr>
        <w:t xml:space="preserve"> 1990</w:t>
      </w:r>
    </w:p>
    <w:p w14:paraId="07BE7FEF" w14:textId="77777777" w:rsidR="00B67FEF" w:rsidRPr="00B67FEF" w:rsidRDefault="00B67FEF" w:rsidP="00B67FEF">
      <w:pPr>
        <w:rPr>
          <w:b/>
          <w:bCs/>
          <w:sz w:val="20"/>
          <w:szCs w:val="20"/>
        </w:rPr>
      </w:pPr>
      <w:r w:rsidRPr="00B67FEF">
        <w:rPr>
          <w:b/>
          <w:bCs/>
          <w:sz w:val="20"/>
          <w:szCs w:val="20"/>
        </w:rPr>
        <w:t>Graduação em História.</w:t>
      </w:r>
    </w:p>
    <w:p w14:paraId="58971FD7" w14:textId="323EAD98" w:rsidR="00DE5FA1" w:rsidRPr="00DE5FA1" w:rsidRDefault="00B67FEF" w:rsidP="00B67FEF">
      <w:pPr>
        <w:rPr>
          <w:sz w:val="20"/>
          <w:szCs w:val="20"/>
        </w:rPr>
      </w:pPr>
      <w:r w:rsidRPr="00B67FEF">
        <w:rPr>
          <w:sz w:val="20"/>
          <w:szCs w:val="20"/>
        </w:rPr>
        <w:t>Universidade Estadual de Campinas, UNICAMP, Brasi</w:t>
      </w:r>
      <w:r w:rsidR="00DE5FA1" w:rsidRPr="00DE5FA1">
        <w:rPr>
          <w:sz w:val="20"/>
          <w:szCs w:val="20"/>
        </w:rPr>
        <w:t>.</w:t>
      </w:r>
    </w:p>
    <w:p w14:paraId="11A2D16A" w14:textId="77777777" w:rsidR="00DB3C7E" w:rsidRDefault="00DB3C7E" w:rsidP="00DE5FA1">
      <w:pPr>
        <w:rPr>
          <w:sz w:val="20"/>
          <w:szCs w:val="20"/>
        </w:rPr>
      </w:pPr>
    </w:p>
    <w:p w14:paraId="2E489724" w14:textId="77777777" w:rsidR="00E93225" w:rsidRDefault="00E93225" w:rsidP="00DE5FA1">
      <w:pPr>
        <w:rPr>
          <w:sz w:val="20"/>
          <w:szCs w:val="20"/>
        </w:rPr>
      </w:pPr>
      <w:r>
        <w:rPr>
          <w:sz w:val="20"/>
          <w:szCs w:val="20"/>
        </w:rPr>
        <w:t>_____________________________________________________________________________________</w:t>
      </w:r>
    </w:p>
    <w:p w14:paraId="31DB0C6E" w14:textId="77777777" w:rsidR="00702BAC" w:rsidRPr="00DB3C7E" w:rsidRDefault="00702BAC" w:rsidP="00702BAC">
      <w:pPr>
        <w:jc w:val="both"/>
        <w:rPr>
          <w:color w:val="2F5496" w:themeColor="accent1" w:themeShade="BF"/>
          <w:sz w:val="21"/>
          <w:szCs w:val="21"/>
        </w:rPr>
      </w:pPr>
      <w:r w:rsidRPr="00DB3C7E">
        <w:rPr>
          <w:b/>
          <w:bCs/>
          <w:color w:val="2F5496" w:themeColor="accent1" w:themeShade="BF"/>
        </w:rPr>
        <w:t>Atuação Profissional</w:t>
      </w:r>
    </w:p>
    <w:p w14:paraId="3B78B552" w14:textId="77777777" w:rsidR="00702BAC" w:rsidRDefault="00702BAC" w:rsidP="00702BAC">
      <w:pPr>
        <w:jc w:val="both"/>
        <w:rPr>
          <w:sz w:val="20"/>
          <w:szCs w:val="20"/>
        </w:rPr>
      </w:pPr>
    </w:p>
    <w:p w14:paraId="6CB67FA0" w14:textId="77777777" w:rsidR="00B67FEF" w:rsidRDefault="00B67FEF" w:rsidP="00702BAC">
      <w:pPr>
        <w:jc w:val="both"/>
        <w:rPr>
          <w:b/>
          <w:bCs/>
          <w:sz w:val="20"/>
          <w:szCs w:val="20"/>
        </w:rPr>
      </w:pPr>
      <w:r w:rsidRPr="00B67FEF">
        <w:rPr>
          <w:b/>
          <w:bCs/>
          <w:sz w:val="20"/>
          <w:szCs w:val="20"/>
        </w:rPr>
        <w:t>Faculdade de Ciências Sociais da Universidade Nova, FCSH, Portugal.</w:t>
      </w:r>
    </w:p>
    <w:p w14:paraId="0ABCF0B2" w14:textId="1201DE36" w:rsidR="00702BAC" w:rsidRPr="00702BAC" w:rsidRDefault="00702BAC" w:rsidP="00702BAC">
      <w:pPr>
        <w:jc w:val="both"/>
        <w:rPr>
          <w:sz w:val="20"/>
          <w:szCs w:val="20"/>
        </w:rPr>
      </w:pPr>
      <w:r w:rsidRPr="00702BAC">
        <w:rPr>
          <w:sz w:val="20"/>
          <w:szCs w:val="20"/>
        </w:rPr>
        <w:t>Vínculo institucional</w:t>
      </w:r>
    </w:p>
    <w:p w14:paraId="0D6A9623" w14:textId="77777777" w:rsidR="00702BAC" w:rsidRPr="00702BAC" w:rsidRDefault="00702BAC" w:rsidP="00702BAC">
      <w:pPr>
        <w:jc w:val="both"/>
        <w:rPr>
          <w:sz w:val="20"/>
          <w:szCs w:val="20"/>
        </w:rPr>
      </w:pPr>
      <w:r w:rsidRPr="00702BAC">
        <w:rPr>
          <w:sz w:val="20"/>
          <w:szCs w:val="20"/>
        </w:rPr>
        <w:t>2003 - Atual</w:t>
      </w:r>
    </w:p>
    <w:p w14:paraId="4D0E7C67" w14:textId="27B25E8C" w:rsidR="00DE5FA1" w:rsidRDefault="00702BAC" w:rsidP="00702BAC">
      <w:pPr>
        <w:jc w:val="both"/>
        <w:rPr>
          <w:sz w:val="20"/>
          <w:szCs w:val="20"/>
        </w:rPr>
      </w:pPr>
      <w:r w:rsidRPr="00702BAC">
        <w:rPr>
          <w:sz w:val="20"/>
          <w:szCs w:val="20"/>
        </w:rPr>
        <w:t xml:space="preserve">Vínculo: </w:t>
      </w:r>
      <w:r w:rsidR="00B67FEF">
        <w:rPr>
          <w:sz w:val="20"/>
          <w:szCs w:val="20"/>
        </w:rPr>
        <w:t>Pesquisador</w:t>
      </w:r>
    </w:p>
    <w:p w14:paraId="3FC76465" w14:textId="77777777" w:rsidR="00DE5FA1" w:rsidRDefault="00DE5FA1" w:rsidP="00DE5FA1">
      <w:pPr>
        <w:rPr>
          <w:sz w:val="20"/>
          <w:szCs w:val="20"/>
        </w:rPr>
      </w:pPr>
    </w:p>
    <w:p w14:paraId="748F1B01" w14:textId="77777777" w:rsidR="00B67FEF" w:rsidRDefault="00B67FEF" w:rsidP="00702BAC">
      <w:pPr>
        <w:jc w:val="both"/>
        <w:rPr>
          <w:b/>
          <w:bCs/>
          <w:sz w:val="20"/>
          <w:szCs w:val="20"/>
        </w:rPr>
      </w:pPr>
      <w:r w:rsidRPr="00B67FEF">
        <w:rPr>
          <w:b/>
          <w:bCs/>
          <w:sz w:val="20"/>
          <w:szCs w:val="20"/>
        </w:rPr>
        <w:t>Ministério da Educação, MEC, Brasil.</w:t>
      </w:r>
    </w:p>
    <w:p w14:paraId="7D15C59B" w14:textId="4E036D90" w:rsidR="00702BAC" w:rsidRPr="00702BAC" w:rsidRDefault="00702BAC" w:rsidP="00702BAC">
      <w:pPr>
        <w:jc w:val="both"/>
        <w:rPr>
          <w:sz w:val="20"/>
          <w:szCs w:val="20"/>
        </w:rPr>
      </w:pPr>
      <w:r w:rsidRPr="00702BAC">
        <w:rPr>
          <w:sz w:val="20"/>
          <w:szCs w:val="20"/>
        </w:rPr>
        <w:t>Vínculo institucional</w:t>
      </w:r>
    </w:p>
    <w:p w14:paraId="13099476" w14:textId="4C3882A2" w:rsidR="00B67FEF" w:rsidRDefault="00B67FEF" w:rsidP="00702BAC">
      <w:pPr>
        <w:jc w:val="both"/>
        <w:rPr>
          <w:sz w:val="20"/>
          <w:szCs w:val="20"/>
        </w:rPr>
      </w:pPr>
      <w:r w:rsidRPr="00B67FEF">
        <w:rPr>
          <w:sz w:val="20"/>
          <w:szCs w:val="20"/>
        </w:rPr>
        <w:t xml:space="preserve">2006 </w:t>
      </w:r>
      <w:r>
        <w:rPr>
          <w:sz w:val="20"/>
          <w:szCs w:val="20"/>
        </w:rPr>
        <w:t>–</w:t>
      </w:r>
      <w:r w:rsidRPr="00B67FEF">
        <w:rPr>
          <w:sz w:val="20"/>
          <w:szCs w:val="20"/>
        </w:rPr>
        <w:t xml:space="preserve"> </w:t>
      </w:r>
      <w:proofErr w:type="gramStart"/>
      <w:r>
        <w:rPr>
          <w:sz w:val="20"/>
          <w:szCs w:val="20"/>
        </w:rPr>
        <w:t>atual</w:t>
      </w:r>
      <w:proofErr w:type="gramEnd"/>
    </w:p>
    <w:p w14:paraId="210F2636" w14:textId="0313F2FE" w:rsidR="00702BAC" w:rsidRDefault="00B67FEF" w:rsidP="00702BAC">
      <w:pPr>
        <w:jc w:val="both"/>
        <w:rPr>
          <w:sz w:val="20"/>
          <w:szCs w:val="20"/>
        </w:rPr>
      </w:pPr>
      <w:r w:rsidRPr="00B67FEF">
        <w:rPr>
          <w:sz w:val="20"/>
          <w:szCs w:val="20"/>
        </w:rPr>
        <w:t>Membro de Comitê Assessor, Serviços técnicos especializados, Secretaria de Educação Básica</w:t>
      </w:r>
    </w:p>
    <w:p w14:paraId="5900012A" w14:textId="77777777" w:rsidR="00B67FEF" w:rsidRPr="00E93225" w:rsidRDefault="00B67FEF" w:rsidP="00702BAC">
      <w:pPr>
        <w:jc w:val="both"/>
        <w:rPr>
          <w:b/>
          <w:bCs/>
          <w:sz w:val="20"/>
          <w:szCs w:val="20"/>
        </w:rPr>
      </w:pPr>
    </w:p>
    <w:p w14:paraId="5D399AE4" w14:textId="2123CF64" w:rsidR="00E93225" w:rsidRPr="00E93225" w:rsidRDefault="00B67FEF" w:rsidP="00E93225">
      <w:pPr>
        <w:rPr>
          <w:sz w:val="20"/>
          <w:szCs w:val="20"/>
        </w:rPr>
      </w:pPr>
      <w:r w:rsidRPr="00B67FEF">
        <w:rPr>
          <w:b/>
          <w:bCs/>
          <w:sz w:val="20"/>
          <w:szCs w:val="20"/>
        </w:rPr>
        <w:t>Universidade Estadual Paulista Júlio de Mesquita Filho, UNESP, Brasil</w:t>
      </w:r>
      <w:r w:rsidR="00E93225" w:rsidRPr="00E93225">
        <w:rPr>
          <w:sz w:val="20"/>
          <w:szCs w:val="20"/>
        </w:rPr>
        <w:t>.</w:t>
      </w:r>
    </w:p>
    <w:p w14:paraId="05F7FC4A" w14:textId="77777777" w:rsidR="00E93225" w:rsidRPr="00E93225" w:rsidRDefault="00E93225" w:rsidP="00E93225">
      <w:pPr>
        <w:rPr>
          <w:sz w:val="20"/>
          <w:szCs w:val="20"/>
        </w:rPr>
      </w:pPr>
      <w:r w:rsidRPr="00E93225">
        <w:rPr>
          <w:sz w:val="20"/>
          <w:szCs w:val="20"/>
        </w:rPr>
        <w:t>Vínculo institucional</w:t>
      </w:r>
    </w:p>
    <w:p w14:paraId="15966619" w14:textId="6B43315C" w:rsidR="00E93225" w:rsidRPr="00E93225" w:rsidRDefault="00E93225" w:rsidP="00E93225">
      <w:pPr>
        <w:rPr>
          <w:sz w:val="20"/>
          <w:szCs w:val="20"/>
        </w:rPr>
      </w:pPr>
      <w:r w:rsidRPr="00E93225">
        <w:rPr>
          <w:sz w:val="20"/>
          <w:szCs w:val="20"/>
        </w:rPr>
        <w:t>200</w:t>
      </w:r>
      <w:r w:rsidR="00B67FEF">
        <w:rPr>
          <w:sz w:val="20"/>
          <w:szCs w:val="20"/>
        </w:rPr>
        <w:t>5</w:t>
      </w:r>
      <w:r w:rsidRPr="00E93225">
        <w:rPr>
          <w:sz w:val="20"/>
          <w:szCs w:val="20"/>
        </w:rPr>
        <w:t xml:space="preserve"> - </w:t>
      </w:r>
      <w:proofErr w:type="gramStart"/>
      <w:r w:rsidR="00B67FEF">
        <w:rPr>
          <w:sz w:val="20"/>
          <w:szCs w:val="20"/>
        </w:rPr>
        <w:t>atual</w:t>
      </w:r>
      <w:proofErr w:type="gramEnd"/>
    </w:p>
    <w:p w14:paraId="45D77DEF" w14:textId="7623644F" w:rsidR="00E93225" w:rsidRDefault="00E93225" w:rsidP="00E93225">
      <w:pPr>
        <w:rPr>
          <w:sz w:val="20"/>
          <w:szCs w:val="20"/>
        </w:rPr>
      </w:pPr>
      <w:r w:rsidRPr="00E93225">
        <w:rPr>
          <w:sz w:val="20"/>
          <w:szCs w:val="20"/>
        </w:rPr>
        <w:t xml:space="preserve">Vínculo: </w:t>
      </w:r>
      <w:r w:rsidR="00B67FEF" w:rsidRPr="00B67FEF">
        <w:rPr>
          <w:sz w:val="20"/>
          <w:szCs w:val="20"/>
        </w:rPr>
        <w:t>Servidor Público, Enquadramento Funcional: Professor Associado III, Carga horária: 40, Regime: Dedicação exclusiva.</w:t>
      </w:r>
    </w:p>
    <w:p w14:paraId="228826CE" w14:textId="77777777" w:rsidR="00B67FEF" w:rsidRPr="00E93225" w:rsidRDefault="00B67FEF" w:rsidP="00E93225">
      <w:pPr>
        <w:rPr>
          <w:sz w:val="20"/>
          <w:szCs w:val="20"/>
        </w:rPr>
      </w:pPr>
    </w:p>
    <w:p w14:paraId="19937FC3" w14:textId="77777777" w:rsidR="00685C73" w:rsidRDefault="00685C73" w:rsidP="00E93225">
      <w:pPr>
        <w:rPr>
          <w:b/>
          <w:bCs/>
          <w:sz w:val="20"/>
          <w:szCs w:val="20"/>
        </w:rPr>
      </w:pPr>
      <w:r w:rsidRPr="00685C73">
        <w:rPr>
          <w:b/>
          <w:bCs/>
          <w:sz w:val="20"/>
          <w:szCs w:val="20"/>
        </w:rPr>
        <w:t>Faculdade de Filosofia e Educação Nossa Senhora do Patrocínio, FFEN, Bras</w:t>
      </w:r>
    </w:p>
    <w:p w14:paraId="46407F4C" w14:textId="3DB310AD" w:rsidR="00E93225" w:rsidRPr="00E93225" w:rsidRDefault="00E93225" w:rsidP="00E93225">
      <w:pPr>
        <w:rPr>
          <w:sz w:val="20"/>
          <w:szCs w:val="20"/>
        </w:rPr>
      </w:pPr>
      <w:r w:rsidRPr="00E93225">
        <w:rPr>
          <w:sz w:val="20"/>
          <w:szCs w:val="20"/>
        </w:rPr>
        <w:t>Vínculo institucional</w:t>
      </w:r>
    </w:p>
    <w:p w14:paraId="33605A88" w14:textId="7C1C56F1" w:rsidR="00E93225" w:rsidRPr="00E93225" w:rsidRDefault="00685C73" w:rsidP="00E93225">
      <w:pPr>
        <w:rPr>
          <w:sz w:val="20"/>
          <w:szCs w:val="20"/>
        </w:rPr>
      </w:pPr>
      <w:r>
        <w:rPr>
          <w:sz w:val="20"/>
          <w:szCs w:val="20"/>
        </w:rPr>
        <w:t>1997</w:t>
      </w:r>
    </w:p>
    <w:p w14:paraId="127DD7AB" w14:textId="25D0DFE9" w:rsidR="00DE5FA1" w:rsidRDefault="00E93225" w:rsidP="00E93225">
      <w:pPr>
        <w:rPr>
          <w:sz w:val="20"/>
          <w:szCs w:val="20"/>
        </w:rPr>
      </w:pPr>
      <w:r w:rsidRPr="00E93225">
        <w:rPr>
          <w:sz w:val="20"/>
          <w:szCs w:val="20"/>
        </w:rPr>
        <w:t xml:space="preserve">Vínculo: </w:t>
      </w:r>
      <w:r w:rsidR="00685C73" w:rsidRPr="00685C73">
        <w:rPr>
          <w:sz w:val="20"/>
          <w:szCs w:val="20"/>
        </w:rPr>
        <w:t>Ensino, História, Nível: Graduação</w:t>
      </w:r>
    </w:p>
    <w:p w14:paraId="00C780CF" w14:textId="77777777" w:rsidR="00E93225" w:rsidRDefault="00E93225" w:rsidP="00E93225">
      <w:pPr>
        <w:rPr>
          <w:sz w:val="20"/>
          <w:szCs w:val="20"/>
        </w:rPr>
      </w:pPr>
    </w:p>
    <w:p w14:paraId="5625A169" w14:textId="77777777" w:rsidR="00685C73" w:rsidRDefault="00685C73" w:rsidP="00E93225">
      <w:pPr>
        <w:rPr>
          <w:b/>
          <w:bCs/>
          <w:sz w:val="20"/>
          <w:szCs w:val="20"/>
        </w:rPr>
      </w:pPr>
      <w:r w:rsidRPr="00685C73">
        <w:rPr>
          <w:b/>
          <w:bCs/>
          <w:sz w:val="20"/>
          <w:szCs w:val="20"/>
        </w:rPr>
        <w:t>Universidade Estadual de Londrina, UEL, Brasil.</w:t>
      </w:r>
    </w:p>
    <w:p w14:paraId="5D0EDB6F" w14:textId="40C4BA23" w:rsidR="00E93225" w:rsidRPr="00E93225" w:rsidRDefault="00E93225" w:rsidP="00E93225">
      <w:pPr>
        <w:rPr>
          <w:sz w:val="20"/>
          <w:szCs w:val="20"/>
        </w:rPr>
      </w:pPr>
      <w:r w:rsidRPr="00E93225">
        <w:rPr>
          <w:sz w:val="20"/>
          <w:szCs w:val="20"/>
        </w:rPr>
        <w:t>Vínculo institucional</w:t>
      </w:r>
    </w:p>
    <w:p w14:paraId="3C79A33D" w14:textId="19D2C6FB" w:rsidR="00685C73" w:rsidRDefault="00685C73" w:rsidP="00E93225">
      <w:pPr>
        <w:rPr>
          <w:sz w:val="20"/>
          <w:szCs w:val="20"/>
        </w:rPr>
      </w:pPr>
      <w:r w:rsidRPr="00685C73">
        <w:rPr>
          <w:sz w:val="20"/>
          <w:szCs w:val="20"/>
        </w:rPr>
        <w:t xml:space="preserve">1993 </w:t>
      </w:r>
      <w:r>
        <w:rPr>
          <w:sz w:val="20"/>
          <w:szCs w:val="20"/>
        </w:rPr>
        <w:t>–</w:t>
      </w:r>
      <w:r w:rsidRPr="00685C73">
        <w:rPr>
          <w:sz w:val="20"/>
          <w:szCs w:val="20"/>
        </w:rPr>
        <w:t xml:space="preserve"> 1994</w:t>
      </w:r>
    </w:p>
    <w:p w14:paraId="44AABC75" w14:textId="780B994D" w:rsidR="00E93225" w:rsidRDefault="00E93225" w:rsidP="00E93225">
      <w:pPr>
        <w:rPr>
          <w:sz w:val="20"/>
          <w:szCs w:val="20"/>
        </w:rPr>
      </w:pPr>
      <w:r w:rsidRPr="00E93225">
        <w:rPr>
          <w:sz w:val="20"/>
          <w:szCs w:val="20"/>
        </w:rPr>
        <w:t xml:space="preserve">Vínculo: </w:t>
      </w:r>
      <w:r w:rsidR="00685C73" w:rsidRPr="00685C73">
        <w:rPr>
          <w:sz w:val="20"/>
          <w:szCs w:val="20"/>
        </w:rPr>
        <w:t>Pesquisa e desenvolvimento, Centro de Letras e Ciências Humanas, Departamento de História</w:t>
      </w:r>
    </w:p>
    <w:p w14:paraId="0F6FF430" w14:textId="77777777" w:rsidR="00685C73" w:rsidRDefault="00685C73" w:rsidP="00E93225">
      <w:pPr>
        <w:rPr>
          <w:sz w:val="20"/>
          <w:szCs w:val="20"/>
        </w:rPr>
      </w:pPr>
    </w:p>
    <w:p w14:paraId="2E9D694A" w14:textId="77777777" w:rsidR="00685C73" w:rsidRDefault="00685C73" w:rsidP="00E93225">
      <w:pPr>
        <w:rPr>
          <w:b/>
          <w:bCs/>
          <w:sz w:val="20"/>
          <w:szCs w:val="20"/>
        </w:rPr>
      </w:pPr>
      <w:r w:rsidRPr="00685C73">
        <w:rPr>
          <w:b/>
          <w:bCs/>
          <w:sz w:val="20"/>
          <w:szCs w:val="20"/>
        </w:rPr>
        <w:t>The International Committee for the Conservation of the Industrial Heritage, TICCIH/BRASIL, Brasil.</w:t>
      </w:r>
    </w:p>
    <w:p w14:paraId="44E6CF10" w14:textId="5E31913B" w:rsidR="00E93225" w:rsidRPr="00E93225" w:rsidRDefault="00E93225" w:rsidP="00E93225">
      <w:pPr>
        <w:rPr>
          <w:sz w:val="20"/>
          <w:szCs w:val="20"/>
        </w:rPr>
      </w:pPr>
      <w:r w:rsidRPr="00E93225">
        <w:rPr>
          <w:sz w:val="20"/>
          <w:szCs w:val="20"/>
        </w:rPr>
        <w:t>Vínculo institucional</w:t>
      </w:r>
    </w:p>
    <w:p w14:paraId="5B913754" w14:textId="55A4B2F0" w:rsidR="00685C73" w:rsidRDefault="00685C73" w:rsidP="00E93225">
      <w:pPr>
        <w:rPr>
          <w:sz w:val="20"/>
          <w:szCs w:val="20"/>
        </w:rPr>
      </w:pPr>
      <w:r>
        <w:rPr>
          <w:sz w:val="20"/>
          <w:szCs w:val="20"/>
        </w:rPr>
        <w:t>2</w:t>
      </w:r>
      <w:r w:rsidRPr="00685C73">
        <w:rPr>
          <w:sz w:val="20"/>
          <w:szCs w:val="20"/>
        </w:rPr>
        <w:t xml:space="preserve">018 </w:t>
      </w:r>
      <w:r>
        <w:rPr>
          <w:sz w:val="20"/>
          <w:szCs w:val="20"/>
        </w:rPr>
        <w:t>–</w:t>
      </w:r>
      <w:r w:rsidRPr="00685C73">
        <w:rPr>
          <w:sz w:val="20"/>
          <w:szCs w:val="20"/>
        </w:rPr>
        <w:t xml:space="preserve"> 2024</w:t>
      </w:r>
    </w:p>
    <w:p w14:paraId="218E7F71" w14:textId="666BEE5F" w:rsidR="00E93225" w:rsidRDefault="00E93225" w:rsidP="00E93225">
      <w:pPr>
        <w:rPr>
          <w:sz w:val="20"/>
          <w:szCs w:val="20"/>
        </w:rPr>
      </w:pPr>
      <w:r w:rsidRPr="00E93225">
        <w:rPr>
          <w:sz w:val="20"/>
          <w:szCs w:val="20"/>
        </w:rPr>
        <w:t xml:space="preserve">Vínculo: </w:t>
      </w:r>
      <w:r w:rsidR="00685C73" w:rsidRPr="00685C73">
        <w:rPr>
          <w:sz w:val="20"/>
          <w:szCs w:val="20"/>
        </w:rPr>
        <w:t>Presidente do Comitê Brasileiro para a Conservação do Patrimônio Industrial (TICCIH Brasil)</w:t>
      </w:r>
    </w:p>
    <w:p w14:paraId="72BBCB98" w14:textId="77777777" w:rsidR="00E93225" w:rsidRDefault="00E93225" w:rsidP="00E93225">
      <w:pPr>
        <w:rPr>
          <w:sz w:val="20"/>
          <w:szCs w:val="20"/>
        </w:rPr>
      </w:pPr>
    </w:p>
    <w:p w14:paraId="70BF5B0E" w14:textId="77777777" w:rsidR="00685C73" w:rsidRDefault="00685C73" w:rsidP="00E93225">
      <w:pPr>
        <w:rPr>
          <w:b/>
          <w:bCs/>
          <w:sz w:val="20"/>
          <w:szCs w:val="20"/>
        </w:rPr>
      </w:pPr>
      <w:r w:rsidRPr="00685C73">
        <w:rPr>
          <w:b/>
          <w:bCs/>
          <w:sz w:val="20"/>
          <w:szCs w:val="20"/>
        </w:rPr>
        <w:t>Université Paris 1 Pantheon-Sorbonne, PARIS 1, França</w:t>
      </w:r>
    </w:p>
    <w:p w14:paraId="7317D016" w14:textId="5E795BB0" w:rsidR="00E93225" w:rsidRPr="00E93225" w:rsidRDefault="00E93225" w:rsidP="00E93225">
      <w:pPr>
        <w:rPr>
          <w:sz w:val="20"/>
          <w:szCs w:val="20"/>
        </w:rPr>
      </w:pPr>
      <w:r w:rsidRPr="00E93225">
        <w:rPr>
          <w:sz w:val="20"/>
          <w:szCs w:val="20"/>
        </w:rPr>
        <w:t>Vínculo institucional</w:t>
      </w:r>
    </w:p>
    <w:p w14:paraId="7396CF87" w14:textId="30EC88F9" w:rsidR="00E93225" w:rsidRPr="00E93225" w:rsidRDefault="00E93225" w:rsidP="00E93225">
      <w:pPr>
        <w:rPr>
          <w:sz w:val="20"/>
          <w:szCs w:val="20"/>
        </w:rPr>
      </w:pPr>
      <w:r w:rsidRPr="00E93225">
        <w:rPr>
          <w:sz w:val="20"/>
          <w:szCs w:val="20"/>
        </w:rPr>
        <w:t>20</w:t>
      </w:r>
      <w:r w:rsidR="00685C73">
        <w:rPr>
          <w:sz w:val="20"/>
          <w:szCs w:val="20"/>
        </w:rPr>
        <w:t>19</w:t>
      </w:r>
    </w:p>
    <w:p w14:paraId="7BA471B0" w14:textId="20A5FABF" w:rsidR="00E93225" w:rsidRDefault="00E93225" w:rsidP="00E93225">
      <w:pPr>
        <w:rPr>
          <w:sz w:val="20"/>
          <w:szCs w:val="20"/>
        </w:rPr>
      </w:pPr>
      <w:r w:rsidRPr="00E93225">
        <w:rPr>
          <w:sz w:val="20"/>
          <w:szCs w:val="20"/>
        </w:rPr>
        <w:t xml:space="preserve">Vínculo: </w:t>
      </w:r>
      <w:r w:rsidR="00685C73" w:rsidRPr="00685C73">
        <w:rPr>
          <w:sz w:val="20"/>
          <w:szCs w:val="20"/>
        </w:rPr>
        <w:t>Professor Visitante, Enquadramento Funcional: bolsista</w:t>
      </w:r>
    </w:p>
    <w:p w14:paraId="6EAA72AF" w14:textId="77777777" w:rsidR="00E93225" w:rsidRDefault="00E93225" w:rsidP="00E93225">
      <w:pPr>
        <w:rPr>
          <w:sz w:val="20"/>
          <w:szCs w:val="20"/>
        </w:rPr>
      </w:pPr>
    </w:p>
    <w:p w14:paraId="5102F8A2" w14:textId="77777777" w:rsidR="00685C73" w:rsidRDefault="00685C73" w:rsidP="00E93225">
      <w:pPr>
        <w:rPr>
          <w:b/>
          <w:bCs/>
          <w:sz w:val="20"/>
          <w:szCs w:val="20"/>
        </w:rPr>
      </w:pPr>
    </w:p>
    <w:p w14:paraId="2492B7CD" w14:textId="77777777" w:rsidR="00685C73" w:rsidRDefault="00685C73" w:rsidP="00E93225">
      <w:pPr>
        <w:rPr>
          <w:b/>
          <w:bCs/>
          <w:sz w:val="20"/>
          <w:szCs w:val="20"/>
        </w:rPr>
      </w:pPr>
      <w:r w:rsidRPr="00685C73">
        <w:rPr>
          <w:b/>
          <w:bCs/>
          <w:sz w:val="20"/>
          <w:szCs w:val="20"/>
        </w:rPr>
        <w:lastRenderedPageBreak/>
        <w:t>Conselho Internacional de Monumentos e Sítios, ICOMOS, Brasil</w:t>
      </w:r>
    </w:p>
    <w:p w14:paraId="0E714DFF" w14:textId="25AACD4D" w:rsidR="00E93225" w:rsidRPr="00E93225" w:rsidRDefault="00E93225" w:rsidP="00E93225">
      <w:pPr>
        <w:rPr>
          <w:sz w:val="20"/>
          <w:szCs w:val="20"/>
        </w:rPr>
      </w:pPr>
      <w:r w:rsidRPr="00E93225">
        <w:rPr>
          <w:sz w:val="20"/>
          <w:szCs w:val="20"/>
        </w:rPr>
        <w:t>Vínculo institucional</w:t>
      </w:r>
    </w:p>
    <w:p w14:paraId="55FC248B" w14:textId="7B90D098" w:rsidR="00685C73" w:rsidRDefault="00685C73" w:rsidP="00E93225">
      <w:pPr>
        <w:rPr>
          <w:sz w:val="20"/>
          <w:szCs w:val="20"/>
        </w:rPr>
      </w:pPr>
      <w:r w:rsidRPr="00685C73">
        <w:rPr>
          <w:sz w:val="20"/>
          <w:szCs w:val="20"/>
        </w:rPr>
        <w:t xml:space="preserve">2017 </w:t>
      </w:r>
      <w:r>
        <w:rPr>
          <w:sz w:val="20"/>
          <w:szCs w:val="20"/>
        </w:rPr>
        <w:t>–</w:t>
      </w:r>
      <w:r w:rsidRPr="00685C73">
        <w:rPr>
          <w:sz w:val="20"/>
          <w:szCs w:val="20"/>
        </w:rPr>
        <w:t xml:space="preserve"> Atual</w:t>
      </w:r>
    </w:p>
    <w:p w14:paraId="7DF1E07C" w14:textId="5CE0676E" w:rsidR="00E93225" w:rsidRDefault="00E93225" w:rsidP="00E93225">
      <w:pPr>
        <w:rPr>
          <w:sz w:val="20"/>
          <w:szCs w:val="20"/>
        </w:rPr>
      </w:pPr>
      <w:r w:rsidRPr="00E93225">
        <w:rPr>
          <w:sz w:val="20"/>
          <w:szCs w:val="20"/>
        </w:rPr>
        <w:t xml:space="preserve">Vínculo: </w:t>
      </w:r>
      <w:r w:rsidR="00685C73" w:rsidRPr="00685C73">
        <w:rPr>
          <w:sz w:val="20"/>
          <w:szCs w:val="20"/>
        </w:rPr>
        <w:t>Membro da representação Brasil</w:t>
      </w:r>
      <w:r w:rsidR="00685C73">
        <w:rPr>
          <w:sz w:val="20"/>
          <w:szCs w:val="20"/>
        </w:rPr>
        <w:t>,</w:t>
      </w:r>
      <w:r w:rsidR="00685C73" w:rsidRPr="00685C73">
        <w:t xml:space="preserve"> </w:t>
      </w:r>
      <w:proofErr w:type="gramStart"/>
      <w:r w:rsidR="00685C73" w:rsidRPr="00685C73">
        <w:rPr>
          <w:sz w:val="20"/>
          <w:szCs w:val="20"/>
        </w:rPr>
        <w:t>Emitir</w:t>
      </w:r>
      <w:proofErr w:type="gramEnd"/>
      <w:r w:rsidR="00685C73" w:rsidRPr="00685C73">
        <w:rPr>
          <w:sz w:val="20"/>
          <w:szCs w:val="20"/>
        </w:rPr>
        <w:t xml:space="preserve"> parecer sobre Patrimônio Mundia</w:t>
      </w:r>
    </w:p>
    <w:p w14:paraId="433DEDFB" w14:textId="77777777" w:rsidR="00E93225" w:rsidRDefault="00E93225" w:rsidP="00E93225">
      <w:pPr>
        <w:rPr>
          <w:sz w:val="20"/>
          <w:szCs w:val="20"/>
        </w:rPr>
      </w:pPr>
    </w:p>
    <w:p w14:paraId="0E17F0EA" w14:textId="77777777" w:rsidR="00685C73" w:rsidRDefault="00685C73" w:rsidP="00E93225">
      <w:pPr>
        <w:rPr>
          <w:b/>
          <w:bCs/>
          <w:sz w:val="20"/>
          <w:szCs w:val="20"/>
        </w:rPr>
      </w:pPr>
      <w:r w:rsidRPr="00685C73">
        <w:rPr>
          <w:b/>
          <w:bCs/>
          <w:sz w:val="20"/>
          <w:szCs w:val="20"/>
        </w:rPr>
        <w:t>Prefeitura Municipal de Assis, PMA, Brasil.</w:t>
      </w:r>
    </w:p>
    <w:p w14:paraId="519C3CBB" w14:textId="2BE1BCE2" w:rsidR="00E93225" w:rsidRPr="00E93225" w:rsidRDefault="00E93225" w:rsidP="00E93225">
      <w:pPr>
        <w:rPr>
          <w:sz w:val="20"/>
          <w:szCs w:val="20"/>
        </w:rPr>
      </w:pPr>
      <w:r w:rsidRPr="00E93225">
        <w:rPr>
          <w:sz w:val="20"/>
          <w:szCs w:val="20"/>
        </w:rPr>
        <w:t>Vínculo institucional</w:t>
      </w:r>
    </w:p>
    <w:p w14:paraId="71D2A22E" w14:textId="5D8A81DE" w:rsidR="00E93225" w:rsidRPr="00E93225" w:rsidRDefault="00E93225" w:rsidP="00E93225">
      <w:pPr>
        <w:rPr>
          <w:sz w:val="20"/>
          <w:szCs w:val="20"/>
        </w:rPr>
      </w:pPr>
      <w:r w:rsidRPr="00E93225">
        <w:rPr>
          <w:sz w:val="20"/>
          <w:szCs w:val="20"/>
        </w:rPr>
        <w:t>202</w:t>
      </w:r>
      <w:r w:rsidR="00685C73">
        <w:rPr>
          <w:sz w:val="20"/>
          <w:szCs w:val="20"/>
        </w:rPr>
        <w:t>5</w:t>
      </w:r>
      <w:r w:rsidRPr="00E93225">
        <w:rPr>
          <w:sz w:val="20"/>
          <w:szCs w:val="20"/>
        </w:rPr>
        <w:t xml:space="preserve"> - Atual</w:t>
      </w:r>
    </w:p>
    <w:p w14:paraId="38A4AD28" w14:textId="56F6267C" w:rsidR="00E93225" w:rsidRDefault="00E93225" w:rsidP="00E93225">
      <w:pPr>
        <w:rPr>
          <w:sz w:val="20"/>
          <w:szCs w:val="20"/>
        </w:rPr>
      </w:pPr>
      <w:r w:rsidRPr="00E93225">
        <w:rPr>
          <w:sz w:val="20"/>
          <w:szCs w:val="20"/>
        </w:rPr>
        <w:t xml:space="preserve">Vínculo: </w:t>
      </w:r>
      <w:r w:rsidR="00685C73" w:rsidRPr="00685C73">
        <w:rPr>
          <w:sz w:val="20"/>
          <w:szCs w:val="20"/>
        </w:rPr>
        <w:t>Membro de Conselho de Turismo,</w:t>
      </w:r>
    </w:p>
    <w:p w14:paraId="2093A755" w14:textId="77777777" w:rsidR="00E93225" w:rsidRDefault="00E93225" w:rsidP="00E93225">
      <w:pPr>
        <w:rPr>
          <w:sz w:val="20"/>
          <w:szCs w:val="20"/>
        </w:rPr>
      </w:pPr>
    </w:p>
    <w:p w14:paraId="36158781" w14:textId="3C2F5949" w:rsidR="00E93225" w:rsidRDefault="00E93225" w:rsidP="00E93225">
      <w:pPr>
        <w:rPr>
          <w:sz w:val="20"/>
          <w:szCs w:val="20"/>
        </w:rPr>
      </w:pPr>
      <w:r>
        <w:rPr>
          <w:sz w:val="20"/>
          <w:szCs w:val="20"/>
        </w:rPr>
        <w:t>____________________________________________________________________________________</w:t>
      </w:r>
    </w:p>
    <w:p w14:paraId="72FC3042" w14:textId="77777777" w:rsidR="00E93225" w:rsidRPr="00DB3C7E" w:rsidRDefault="00E93225" w:rsidP="00E93225">
      <w:pPr>
        <w:rPr>
          <w:b/>
          <w:bCs/>
          <w:color w:val="2F5496" w:themeColor="accent1" w:themeShade="BF"/>
        </w:rPr>
      </w:pPr>
      <w:r w:rsidRPr="00DB3C7E">
        <w:rPr>
          <w:b/>
          <w:bCs/>
          <w:color w:val="2F5496" w:themeColor="accent1" w:themeShade="BF"/>
        </w:rPr>
        <w:t>Linhas de pesquisa</w:t>
      </w:r>
    </w:p>
    <w:p w14:paraId="4FD4505B" w14:textId="77777777" w:rsidR="00E93225" w:rsidRDefault="00E93225" w:rsidP="00E93225">
      <w:pPr>
        <w:rPr>
          <w:b/>
          <w:bCs/>
          <w:sz w:val="20"/>
          <w:szCs w:val="20"/>
        </w:rPr>
      </w:pPr>
    </w:p>
    <w:p w14:paraId="28CCD629" w14:textId="0D54C2A5" w:rsidR="00E93225" w:rsidRPr="00685C73" w:rsidRDefault="00E93225" w:rsidP="00685C73">
      <w:pPr>
        <w:rPr>
          <w:b/>
          <w:bCs/>
          <w:sz w:val="20"/>
          <w:szCs w:val="20"/>
        </w:rPr>
      </w:pPr>
      <w:r>
        <w:rPr>
          <w:b/>
          <w:bCs/>
          <w:sz w:val="20"/>
          <w:szCs w:val="20"/>
        </w:rPr>
        <w:t>1.</w:t>
      </w:r>
      <w:r w:rsidR="00685C73" w:rsidRPr="00685C73">
        <w:rPr>
          <w:b/>
          <w:bCs/>
          <w:sz w:val="20"/>
          <w:szCs w:val="20"/>
        </w:rPr>
        <w:t>História cultural</w:t>
      </w:r>
    </w:p>
    <w:p w14:paraId="0052D50F" w14:textId="428E85DC" w:rsidR="00685C73" w:rsidRPr="00685C73" w:rsidRDefault="00685C73" w:rsidP="00685C73">
      <w:pPr>
        <w:rPr>
          <w:b/>
          <w:bCs/>
          <w:sz w:val="20"/>
          <w:szCs w:val="20"/>
        </w:rPr>
      </w:pPr>
      <w:r w:rsidRPr="00685C73">
        <w:rPr>
          <w:b/>
          <w:bCs/>
          <w:sz w:val="20"/>
          <w:szCs w:val="20"/>
        </w:rPr>
        <w:t>2.Cultura e sociedade</w:t>
      </w:r>
    </w:p>
    <w:p w14:paraId="794AAE7C" w14:textId="70B2218F" w:rsidR="00685C73" w:rsidRPr="00685C73" w:rsidRDefault="00685C73" w:rsidP="00685C73">
      <w:pPr>
        <w:rPr>
          <w:b/>
          <w:bCs/>
          <w:sz w:val="20"/>
          <w:szCs w:val="20"/>
        </w:rPr>
      </w:pPr>
      <w:r w:rsidRPr="00685C73">
        <w:rPr>
          <w:b/>
          <w:bCs/>
          <w:sz w:val="20"/>
          <w:szCs w:val="20"/>
        </w:rPr>
        <w:t>3.História do Brasil</w:t>
      </w:r>
    </w:p>
    <w:p w14:paraId="32B60E71" w14:textId="77777777" w:rsidR="00685C73" w:rsidRDefault="00685C73" w:rsidP="00685C73">
      <w:pPr>
        <w:rPr>
          <w:b/>
          <w:bCs/>
          <w:sz w:val="20"/>
          <w:szCs w:val="20"/>
        </w:rPr>
      </w:pPr>
      <w:r w:rsidRPr="00685C73">
        <w:rPr>
          <w:b/>
          <w:bCs/>
          <w:sz w:val="20"/>
          <w:szCs w:val="20"/>
        </w:rPr>
        <w:t>4.Cultura e</w:t>
      </w:r>
      <w:r>
        <w:rPr>
          <w:b/>
          <w:bCs/>
          <w:sz w:val="20"/>
          <w:szCs w:val="20"/>
        </w:rPr>
        <w:t xml:space="preserve"> </w:t>
      </w:r>
      <w:r w:rsidRPr="00685C73">
        <w:rPr>
          <w:b/>
          <w:bCs/>
          <w:sz w:val="20"/>
          <w:szCs w:val="20"/>
        </w:rPr>
        <w:t>política</w:t>
      </w:r>
    </w:p>
    <w:p w14:paraId="5E2AD128" w14:textId="10CA0F35" w:rsidR="00E93225" w:rsidRPr="00685C73" w:rsidRDefault="00E93225" w:rsidP="00685C73">
      <w:pPr>
        <w:rPr>
          <w:b/>
          <w:bCs/>
          <w:sz w:val="20"/>
          <w:szCs w:val="20"/>
        </w:rPr>
      </w:pPr>
      <w:r>
        <w:rPr>
          <w:sz w:val="20"/>
          <w:szCs w:val="20"/>
        </w:rPr>
        <w:t>_____________________________________________________________________________________</w:t>
      </w:r>
    </w:p>
    <w:p w14:paraId="2BA6D089" w14:textId="77777777" w:rsidR="00E93225" w:rsidRPr="00DB3C7E" w:rsidRDefault="00677647" w:rsidP="00E93225">
      <w:pPr>
        <w:jc w:val="both"/>
        <w:rPr>
          <w:b/>
          <w:bCs/>
          <w:color w:val="2F5496" w:themeColor="accent1" w:themeShade="BF"/>
        </w:rPr>
      </w:pPr>
      <w:r w:rsidRPr="00DB3C7E">
        <w:rPr>
          <w:b/>
          <w:bCs/>
          <w:color w:val="2F5496" w:themeColor="accent1" w:themeShade="BF"/>
        </w:rPr>
        <w:t>Projetos de pesquisa</w:t>
      </w:r>
    </w:p>
    <w:p w14:paraId="399AEBEA" w14:textId="77777777" w:rsidR="00677647" w:rsidRDefault="00677647" w:rsidP="00E93225">
      <w:pPr>
        <w:jc w:val="both"/>
        <w:rPr>
          <w:b/>
          <w:bCs/>
          <w:sz w:val="22"/>
          <w:szCs w:val="22"/>
        </w:rPr>
      </w:pPr>
    </w:p>
    <w:p w14:paraId="43B5D10A" w14:textId="62EFF4C4" w:rsidR="00685C73" w:rsidRDefault="00685C73" w:rsidP="00677647">
      <w:pPr>
        <w:jc w:val="both"/>
        <w:rPr>
          <w:sz w:val="20"/>
          <w:szCs w:val="20"/>
        </w:rPr>
      </w:pPr>
      <w:r w:rsidRPr="00685C73">
        <w:rPr>
          <w:sz w:val="20"/>
          <w:szCs w:val="20"/>
        </w:rPr>
        <w:t xml:space="preserve">2024 </w:t>
      </w:r>
      <w:r>
        <w:rPr>
          <w:sz w:val="20"/>
          <w:szCs w:val="20"/>
        </w:rPr>
        <w:t>–</w:t>
      </w:r>
      <w:r w:rsidRPr="00685C73">
        <w:rPr>
          <w:sz w:val="20"/>
          <w:szCs w:val="20"/>
        </w:rPr>
        <w:t xml:space="preserve"> 2024</w:t>
      </w:r>
    </w:p>
    <w:p w14:paraId="3F5E4600" w14:textId="77777777" w:rsidR="00685C73" w:rsidRDefault="00685C73" w:rsidP="00677647">
      <w:pPr>
        <w:jc w:val="both"/>
        <w:rPr>
          <w:b/>
          <w:bCs/>
          <w:sz w:val="20"/>
          <w:szCs w:val="20"/>
        </w:rPr>
      </w:pPr>
      <w:r w:rsidRPr="00685C73">
        <w:rPr>
          <w:b/>
          <w:bCs/>
          <w:sz w:val="20"/>
          <w:szCs w:val="20"/>
        </w:rPr>
        <w:t>Arqueologia da arquitetura ferroviária: práticas metodológicas no marco de uma análise comparada Brasil-China (Pesquisador Visitante Exterior/FAPESP)</w:t>
      </w:r>
    </w:p>
    <w:p w14:paraId="7BE2043C" w14:textId="2F5DADD3" w:rsidR="00677647" w:rsidRDefault="00685C73" w:rsidP="00677647">
      <w:pPr>
        <w:jc w:val="both"/>
        <w:rPr>
          <w:sz w:val="20"/>
          <w:szCs w:val="20"/>
        </w:rPr>
      </w:pPr>
      <w:r w:rsidRPr="00685C73">
        <w:rPr>
          <w:sz w:val="20"/>
          <w:szCs w:val="20"/>
        </w:rPr>
        <w:t>Descrição: Esta proposta de Auxílio Pesquisador Visitante tem como objetivo principal contribuir para o desenvolvimento das atividades arqueológicas previstas no plano de trabalho da sexta fase do projeto Memória Ferroviária (FAPESP 22/15050-2). Desde 2020, o projeto Memória Ferroviária no Brasil e as pesquisas do professor visitante na China tem produzido avanços que são integrados nesta nova proposta. Porém, as análises arqueológicas da arquitetura ferroviária no Brasil, e os estudos comparados Brasil-China em matéria de patrimônio ferroviário, ainda se encontram em uma fase preliminar. A estadia do pesquisador visitante no Brasil é pelo tanto necessária para o desenvolvimento dos tais trabalhos e para o treinamento técnico de novos recursos humanos que possam atuar na área de arqueologia dentro do projeto Memória Ferroviária.</w:t>
      </w:r>
      <w:r w:rsidR="00CB6F17">
        <w:rPr>
          <w:sz w:val="20"/>
          <w:szCs w:val="20"/>
        </w:rPr>
        <w:t xml:space="preserve"> </w:t>
      </w:r>
      <w:r w:rsidRPr="00685C73">
        <w:rPr>
          <w:sz w:val="20"/>
          <w:szCs w:val="20"/>
        </w:rPr>
        <w:t>Para dar continuidade ao correto andamento das atividades arqueológicas no cronograma de trabalho da fase atual do Memória Ferroviária, é preciso avançar agora para técnicas mais complexas vinculadas às escalas meso e micro. No caso, as leituras parietais, análises tipológicas e outras análises no âmbito da arqueologia da arquitetura como nova metodologia de estudo do patrimônio arquitetônico ferroviário no Brasil. Ademais, a presente proposta de Auxílio Pesquisador Visitante visa construir as bases para uma primeira fase piloto de estudos comparados Brasil-China no âmbito do patrimônio e a história ferroviários, com foco na arquitetura. Nesse sentido, as atividades programadas para este estágio articularão os projetos de pesquisa em andamento coordenad</w:t>
      </w:r>
      <w:r>
        <w:rPr>
          <w:sz w:val="20"/>
          <w:szCs w:val="20"/>
        </w:rPr>
        <w:t>or</w:t>
      </w:r>
      <w:r w:rsidR="00677647" w:rsidRPr="00677647">
        <w:rPr>
          <w:sz w:val="20"/>
          <w:szCs w:val="20"/>
        </w:rPr>
        <w:t>.</w:t>
      </w:r>
    </w:p>
    <w:p w14:paraId="28C96304" w14:textId="77777777" w:rsidR="00677647" w:rsidRDefault="00677647" w:rsidP="00677647">
      <w:pPr>
        <w:jc w:val="both"/>
        <w:rPr>
          <w:sz w:val="20"/>
          <w:szCs w:val="20"/>
        </w:rPr>
      </w:pPr>
    </w:p>
    <w:p w14:paraId="50E8559C" w14:textId="4A9E68DD" w:rsidR="00677647" w:rsidRPr="00677647" w:rsidRDefault="00677647" w:rsidP="00677647">
      <w:pPr>
        <w:jc w:val="both"/>
        <w:rPr>
          <w:sz w:val="20"/>
          <w:szCs w:val="20"/>
        </w:rPr>
      </w:pPr>
      <w:r w:rsidRPr="00677647">
        <w:rPr>
          <w:sz w:val="20"/>
          <w:szCs w:val="20"/>
        </w:rPr>
        <w:t>20</w:t>
      </w:r>
      <w:r w:rsidR="00685C73">
        <w:rPr>
          <w:sz w:val="20"/>
          <w:szCs w:val="20"/>
        </w:rPr>
        <w:t>24</w:t>
      </w:r>
      <w:r w:rsidRPr="00677647">
        <w:rPr>
          <w:sz w:val="20"/>
          <w:szCs w:val="20"/>
        </w:rPr>
        <w:t xml:space="preserve"> - Atual</w:t>
      </w:r>
    </w:p>
    <w:p w14:paraId="1EBCB938" w14:textId="77777777" w:rsidR="00685C73" w:rsidRDefault="00685C73" w:rsidP="00677647">
      <w:pPr>
        <w:jc w:val="both"/>
        <w:rPr>
          <w:b/>
          <w:bCs/>
          <w:sz w:val="20"/>
          <w:szCs w:val="20"/>
        </w:rPr>
      </w:pPr>
      <w:r w:rsidRPr="00685C73">
        <w:rPr>
          <w:b/>
          <w:bCs/>
          <w:sz w:val="20"/>
          <w:szCs w:val="20"/>
        </w:rPr>
        <w:t>Ferramentas de arqueometria aplicadas às pesquisas de arqueologia da arquitetura: estudos de materiais manufaturados em infraestruturas ferroviárias novecentistas (Fixação de Jovens Doutores FAPESP)</w:t>
      </w:r>
    </w:p>
    <w:p w14:paraId="6E43A2BA" w14:textId="6F622EBF" w:rsidR="00685C73" w:rsidRPr="00677647" w:rsidRDefault="00685C73" w:rsidP="00677647">
      <w:pPr>
        <w:jc w:val="both"/>
        <w:rPr>
          <w:sz w:val="20"/>
          <w:szCs w:val="20"/>
        </w:rPr>
      </w:pPr>
      <w:r w:rsidRPr="00685C73">
        <w:rPr>
          <w:sz w:val="20"/>
          <w:szCs w:val="20"/>
        </w:rPr>
        <w:t>Descrição: O projeto de pesquisa, ora apresentado, objetiva desenvolver uma análise arqueométrica de materiais manufaturados no âmbito da arqueologia da arquitetura, tendo sua investigação aplicada aos vestígios materiais construtivos em infraestruturas ferroviárias novecentistas. Dentre elas, para coleta e análise de materiais elegeu-se aqueles sítios ferroviários implementados entre 1867 e 1882, localizadas em Paranapiacaba, Jundiaí, Campinas e Rio Claro. O propósito é resolver um conjunto de questões teórico-metodológicas, parâmetros de amostragem, seleção de instrumentos que atendam a melhor compreensão de vestígios da industrialização no contexto sul-americano. Deste ponto de vista, o exame arqueométrico, aplicado às estruturas industriais contemporâneas, visa fomentar uma linha de investigação arqueológica pouco explorada no país, possibilitando o estudo dos métodos mais eficientes para a documentação das propriedades físico-químicas dos materiais manufaturados e sua contextualização histórica</w:t>
      </w:r>
    </w:p>
    <w:p w14:paraId="694FCEF2" w14:textId="77777777" w:rsidR="00685C73" w:rsidRDefault="00685C73" w:rsidP="00677647">
      <w:pPr>
        <w:jc w:val="both"/>
        <w:rPr>
          <w:sz w:val="20"/>
          <w:szCs w:val="20"/>
        </w:rPr>
      </w:pPr>
    </w:p>
    <w:p w14:paraId="3DA54C26" w14:textId="524C7A70" w:rsidR="00685C73" w:rsidRDefault="00685C73" w:rsidP="00677647">
      <w:pPr>
        <w:jc w:val="both"/>
        <w:rPr>
          <w:sz w:val="20"/>
          <w:szCs w:val="20"/>
        </w:rPr>
      </w:pPr>
      <w:r w:rsidRPr="00685C73">
        <w:rPr>
          <w:sz w:val="20"/>
          <w:szCs w:val="20"/>
        </w:rPr>
        <w:lastRenderedPageBreak/>
        <w:t xml:space="preserve">2024 </w:t>
      </w:r>
      <w:r>
        <w:rPr>
          <w:sz w:val="20"/>
          <w:szCs w:val="20"/>
        </w:rPr>
        <w:t>–</w:t>
      </w:r>
      <w:r w:rsidRPr="00685C73">
        <w:rPr>
          <w:sz w:val="20"/>
          <w:szCs w:val="20"/>
        </w:rPr>
        <w:t xml:space="preserve"> Atual</w:t>
      </w:r>
    </w:p>
    <w:p w14:paraId="1C95B827" w14:textId="723F0BF2" w:rsidR="00677647" w:rsidRDefault="00685C73" w:rsidP="00677647">
      <w:pPr>
        <w:jc w:val="both"/>
        <w:rPr>
          <w:b/>
          <w:bCs/>
          <w:sz w:val="20"/>
          <w:szCs w:val="20"/>
        </w:rPr>
      </w:pPr>
      <w:r>
        <w:rPr>
          <w:b/>
          <w:bCs/>
          <w:sz w:val="20"/>
          <w:szCs w:val="20"/>
        </w:rPr>
        <w:t>P</w:t>
      </w:r>
      <w:r w:rsidRPr="00685C73">
        <w:rPr>
          <w:b/>
          <w:bCs/>
          <w:sz w:val="20"/>
          <w:szCs w:val="20"/>
        </w:rPr>
        <w:t>atrimônio Cultural, Participação Comunitária, Políticas Públicas: ensaio para estudos comparativos entre o Sul e o Norte Global - SPRINT/FAPESP</w:t>
      </w:r>
    </w:p>
    <w:p w14:paraId="3FB36763" w14:textId="52D0C882" w:rsidR="00685C73" w:rsidRPr="00677647" w:rsidRDefault="005E04A5" w:rsidP="00677647">
      <w:pPr>
        <w:jc w:val="both"/>
        <w:rPr>
          <w:sz w:val="20"/>
          <w:szCs w:val="20"/>
        </w:rPr>
      </w:pPr>
      <w:r w:rsidRPr="005E04A5">
        <w:rPr>
          <w:sz w:val="20"/>
          <w:szCs w:val="20"/>
        </w:rPr>
        <w:t>Descrição: Este projeto visa criar condições para uma colaboração técnico-científica entre a Universidade Estadual Paulista (UNESP) e a Ruhr-Universität Bochum (RUB) para: realizar atividades que incrementem as pesquisas já em curso pelos parceiros envolvidos (SPTrans - Fapesp/Auxílio Regular e MemoWb - MSCA/fellowship) por meio de transferência de conhecimento para tratamento de dados históricos e técnicas de ensino; elaboração de um projeto de pesquisa conjunto no âmbito do patrimônio cultural (em particular do patrimônio industrial) e das interações da comunidade local com vestígios industriais ou bens culturais protegidos, sob uma abordagem dos direitos humanos, que permitam comparações de casos do Sul Global e do Norte Global. A proposta irá privilegiar sítios patrimoniais industriais e/ou áreas desindustrializadas em cidades de médio porte no Brasil e Europa. As missões permitirão realizar visitas-técnicas para selecionar casos a serem estudados no futuro projeto colaborativo, assim como oferecer aprimoramento das condições teórico-metodológicas nos projetos e atividades vigentes. Para isso foram pré-selecionadas visitas aos sítios patrimoniais ferroviários de Campinas, Bauru, Jundiaí (em São Paulo, Brasil), Essen, Bochum e Dortmund (no Vale do Ruhr, na Alemanha).</w:t>
      </w:r>
    </w:p>
    <w:p w14:paraId="23DEC867" w14:textId="77777777" w:rsidR="005E04A5" w:rsidRDefault="005E04A5" w:rsidP="00677647">
      <w:pPr>
        <w:jc w:val="both"/>
        <w:rPr>
          <w:sz w:val="20"/>
          <w:szCs w:val="20"/>
        </w:rPr>
      </w:pPr>
    </w:p>
    <w:p w14:paraId="25863CF6" w14:textId="3055ED11" w:rsidR="005E04A5" w:rsidRDefault="005E04A5" w:rsidP="00677647">
      <w:pPr>
        <w:jc w:val="both"/>
        <w:rPr>
          <w:sz w:val="20"/>
          <w:szCs w:val="20"/>
        </w:rPr>
      </w:pPr>
      <w:r w:rsidRPr="005E04A5">
        <w:rPr>
          <w:sz w:val="20"/>
          <w:szCs w:val="20"/>
        </w:rPr>
        <w:t xml:space="preserve">2023 </w:t>
      </w:r>
      <w:r>
        <w:rPr>
          <w:sz w:val="20"/>
          <w:szCs w:val="20"/>
        </w:rPr>
        <w:t>–</w:t>
      </w:r>
      <w:r w:rsidRPr="005E04A5">
        <w:rPr>
          <w:sz w:val="20"/>
          <w:szCs w:val="20"/>
        </w:rPr>
        <w:t xml:space="preserve"> 2023</w:t>
      </w:r>
    </w:p>
    <w:p w14:paraId="7AA8E097" w14:textId="3CD3F984" w:rsidR="00677647" w:rsidRDefault="005E04A5" w:rsidP="00677647">
      <w:pPr>
        <w:jc w:val="both"/>
        <w:rPr>
          <w:b/>
          <w:bCs/>
          <w:sz w:val="20"/>
          <w:szCs w:val="20"/>
        </w:rPr>
      </w:pPr>
      <w:r w:rsidRPr="005E04A5">
        <w:rPr>
          <w:b/>
          <w:bCs/>
          <w:sz w:val="20"/>
          <w:szCs w:val="20"/>
        </w:rPr>
        <w:t>Procedimentos e técnicas para reconhecimento de paisagem histórica da produção (Pesquisador Visitante do Exterior)</w:t>
      </w:r>
    </w:p>
    <w:p w14:paraId="33F9A516" w14:textId="7C9646E5" w:rsidR="005E04A5" w:rsidRDefault="005E04A5" w:rsidP="00677647">
      <w:pPr>
        <w:jc w:val="both"/>
        <w:rPr>
          <w:b/>
          <w:bCs/>
          <w:sz w:val="20"/>
          <w:szCs w:val="20"/>
        </w:rPr>
      </w:pPr>
      <w:r w:rsidRPr="005E04A5">
        <w:rPr>
          <w:sz w:val="20"/>
          <w:szCs w:val="20"/>
        </w:rPr>
        <w:t>Descrição: O professor Dr. Enrique Lopez virá ao Brasil para colaborar na realização do projeto de pesquisa "Sistema de Produção do Transporte (SPTrans)" para aprimoramento e teste das variáveis propostas no projeto a fim de constitui uma base de dados para análise da paisagem ferroviária paulista; além de verificarmos as condições de ampliação futura do projeto dentro de uma perspectiva latino-americana de análise da paisagem industrial. Os objetivos principais da proposta de pesquisador visitante que se articulam com o projeto de pesquisa são: uma revisão conceitual (noção de paisagem, estratégias de gestão patrimonial); metodologia de levantamento patrimonial arquitetônico e uso de novas tecnologias (uso de cartografia de dados e criação de infraestrutura de dados espaciais); e estudos de casos sobre patrimônio e paisagem cultural.</w:t>
      </w:r>
    </w:p>
    <w:p w14:paraId="0D5906B2" w14:textId="77777777" w:rsidR="005E04A5" w:rsidRDefault="005E04A5" w:rsidP="00677647">
      <w:pPr>
        <w:jc w:val="both"/>
        <w:rPr>
          <w:b/>
          <w:bCs/>
          <w:sz w:val="20"/>
          <w:szCs w:val="20"/>
        </w:rPr>
      </w:pPr>
    </w:p>
    <w:p w14:paraId="7468A98E" w14:textId="50092852" w:rsidR="005E04A5" w:rsidRDefault="005E04A5" w:rsidP="00677647">
      <w:pPr>
        <w:jc w:val="both"/>
        <w:rPr>
          <w:sz w:val="20"/>
          <w:szCs w:val="20"/>
        </w:rPr>
      </w:pPr>
      <w:r w:rsidRPr="005E04A5">
        <w:rPr>
          <w:sz w:val="20"/>
          <w:szCs w:val="20"/>
        </w:rPr>
        <w:t xml:space="preserve">2023 </w:t>
      </w:r>
      <w:r>
        <w:rPr>
          <w:sz w:val="20"/>
          <w:szCs w:val="20"/>
        </w:rPr>
        <w:t>–</w:t>
      </w:r>
      <w:r w:rsidRPr="005E04A5">
        <w:rPr>
          <w:sz w:val="20"/>
          <w:szCs w:val="20"/>
        </w:rPr>
        <w:t xml:space="preserve"> Atual</w:t>
      </w:r>
    </w:p>
    <w:p w14:paraId="5E9EDA05" w14:textId="5F5C5653" w:rsidR="00677647" w:rsidRDefault="00677647" w:rsidP="00677647">
      <w:pPr>
        <w:jc w:val="both"/>
        <w:rPr>
          <w:b/>
          <w:bCs/>
          <w:sz w:val="20"/>
          <w:szCs w:val="20"/>
        </w:rPr>
      </w:pPr>
      <w:r w:rsidRPr="00CF7ABD">
        <w:rPr>
          <w:b/>
          <w:bCs/>
          <w:sz w:val="20"/>
          <w:szCs w:val="20"/>
        </w:rPr>
        <w:t>A dimensão paisagística no projeto da cidade contemporânea: um itinerário de pesquisa em Veneza, Hamburgo, S. Petersburgo e Moscou</w:t>
      </w:r>
    </w:p>
    <w:p w14:paraId="209E4C3F" w14:textId="45E38B0F" w:rsidR="005E04A5" w:rsidRPr="005E04A5" w:rsidRDefault="005E04A5" w:rsidP="00677647">
      <w:pPr>
        <w:jc w:val="both"/>
        <w:rPr>
          <w:sz w:val="20"/>
          <w:szCs w:val="20"/>
        </w:rPr>
      </w:pPr>
      <w:r w:rsidRPr="005E04A5">
        <w:rPr>
          <w:sz w:val="20"/>
          <w:szCs w:val="20"/>
        </w:rPr>
        <w:t>Descrição: Este projeto toma trechos férreos de antiga operação ferroviária no estado de São Paulo, onde existiram algumas das estruturas territoriais implementadas para realizar a produção industrial do transporte (esplanadas de estações e/ou oficinas, vias férreas ou obras de arte) de quatro empresas que atuaram no interior do Estado de São Paulo entre 1867 e 1971: em Campinas, Jundiaí, Rio Claro, Araraquara, Bauru, da Companhia Paulista; em Campinas e Ribeirão Preto, da Companhia Mogiana; e ainda, em Sorocaba, Mairinque, Botucatu, Bauru e Ourinhos da E. F. Sorocabana. O projeto visa caracterizar sistemas histórico-espaciais de produção do transporte e a gestão pública de seus vestígios a partir de abordagens baseadas em direitos humanos e humanidades digitais. Esta proposta elege o território histórico da operação ferroviária e o contexto urbano em que estão inseridos os bens ferroviários protegidos para testar metodologias transversais de registro histórico-espacial, testar ferramentas de Humanidades digitais aplicadas aos estudos históricos e patrimoniais, apreender interações sociais (valores, percepções e memórias) com bens materiais protegidos e identificar políticas públicas incidentes nos bens protegidos</w:t>
      </w:r>
    </w:p>
    <w:p w14:paraId="0F1EDB78" w14:textId="77777777" w:rsidR="00677647" w:rsidRPr="00677647" w:rsidRDefault="00677647" w:rsidP="00677647">
      <w:pPr>
        <w:jc w:val="both"/>
        <w:rPr>
          <w:sz w:val="20"/>
          <w:szCs w:val="20"/>
        </w:rPr>
      </w:pPr>
    </w:p>
    <w:p w14:paraId="4ECCF1DC" w14:textId="4461B856" w:rsidR="005E04A5" w:rsidRDefault="005E04A5" w:rsidP="00677647">
      <w:pPr>
        <w:jc w:val="both"/>
        <w:rPr>
          <w:sz w:val="20"/>
          <w:szCs w:val="20"/>
        </w:rPr>
      </w:pPr>
      <w:r w:rsidRPr="005E04A5">
        <w:rPr>
          <w:sz w:val="20"/>
          <w:szCs w:val="20"/>
        </w:rPr>
        <w:t xml:space="preserve">2022 </w:t>
      </w:r>
      <w:r>
        <w:rPr>
          <w:sz w:val="20"/>
          <w:szCs w:val="20"/>
        </w:rPr>
        <w:t>–</w:t>
      </w:r>
      <w:r w:rsidRPr="005E04A5">
        <w:rPr>
          <w:sz w:val="20"/>
          <w:szCs w:val="20"/>
        </w:rPr>
        <w:t xml:space="preserve"> 2022</w:t>
      </w:r>
    </w:p>
    <w:p w14:paraId="244090AB" w14:textId="6E793A60" w:rsidR="00677647" w:rsidRDefault="005E04A5" w:rsidP="00677647">
      <w:pPr>
        <w:jc w:val="both"/>
        <w:rPr>
          <w:b/>
          <w:bCs/>
          <w:sz w:val="20"/>
          <w:szCs w:val="20"/>
        </w:rPr>
      </w:pPr>
      <w:r w:rsidRPr="005E04A5">
        <w:rPr>
          <w:b/>
          <w:bCs/>
          <w:sz w:val="20"/>
          <w:szCs w:val="20"/>
        </w:rPr>
        <w:t>Memória Ferroviária a Cultura do Trabalho balanços teóricos e metodologias de ativação - vol. III (Aux Publicação - FAPESP)</w:t>
      </w:r>
    </w:p>
    <w:p w14:paraId="02CA4AA9" w14:textId="2A9C5AA1" w:rsidR="005E04A5" w:rsidRPr="005E04A5" w:rsidRDefault="005E04A5" w:rsidP="00677647">
      <w:pPr>
        <w:jc w:val="both"/>
        <w:rPr>
          <w:sz w:val="20"/>
          <w:szCs w:val="20"/>
        </w:rPr>
      </w:pPr>
      <w:r w:rsidRPr="005E04A5">
        <w:rPr>
          <w:sz w:val="20"/>
          <w:szCs w:val="20"/>
        </w:rPr>
        <w:t xml:space="preserve">Descrição: Este livro apresenta os resultados do terceiro ano de pesquisa dentro da atual proposta, que visa a revisão crítica de pesquisa sobre história ferroviária e patrimônio ferroviário no Brasil, numa perspectiva multidisciplinar. O enfoque proposto foi desenvolvido por alguns pesquisadores como enfoque heterodoxo e ousado sobre o tema de estudo e enfrentamento das próprias questões de pesquisa - o que pode ser vislumbrado diretamente em alguns capítulos. Por outros, ao aceitarem o desafio de elaborar uma contribuição disciplinar sobre um que lhe era tema incomum. De qualquer modo, a </w:t>
      </w:r>
      <w:r w:rsidRPr="005E04A5">
        <w:rPr>
          <w:sz w:val="20"/>
          <w:szCs w:val="20"/>
        </w:rPr>
        <w:lastRenderedPageBreak/>
        <w:t>interlocução proposta de realizar uma pesquisa multidisciplinar decorre de realizar-se registros disciplinares nesta etapa.</w:t>
      </w:r>
    </w:p>
    <w:p w14:paraId="5D9D5612" w14:textId="77777777" w:rsidR="005E04A5" w:rsidRDefault="005E04A5" w:rsidP="00677647">
      <w:pPr>
        <w:jc w:val="both"/>
        <w:rPr>
          <w:b/>
          <w:bCs/>
          <w:sz w:val="20"/>
          <w:szCs w:val="20"/>
        </w:rPr>
      </w:pPr>
    </w:p>
    <w:p w14:paraId="64C4F026" w14:textId="49456D38" w:rsidR="005E04A5" w:rsidRDefault="005E04A5" w:rsidP="00677647">
      <w:pPr>
        <w:jc w:val="both"/>
        <w:rPr>
          <w:sz w:val="20"/>
          <w:szCs w:val="20"/>
        </w:rPr>
      </w:pPr>
      <w:r w:rsidRPr="005E04A5">
        <w:rPr>
          <w:sz w:val="20"/>
          <w:szCs w:val="20"/>
        </w:rPr>
        <w:t xml:space="preserve">2020 </w:t>
      </w:r>
      <w:r>
        <w:rPr>
          <w:sz w:val="20"/>
          <w:szCs w:val="20"/>
        </w:rPr>
        <w:t>–</w:t>
      </w:r>
      <w:r w:rsidRPr="005E04A5">
        <w:rPr>
          <w:sz w:val="20"/>
          <w:szCs w:val="20"/>
        </w:rPr>
        <w:t xml:space="preserve"> 2021</w:t>
      </w:r>
    </w:p>
    <w:p w14:paraId="4A0A908C" w14:textId="597684DB" w:rsidR="005E04A5" w:rsidRDefault="005E04A5" w:rsidP="00677647">
      <w:pPr>
        <w:jc w:val="both"/>
        <w:rPr>
          <w:b/>
          <w:bCs/>
          <w:sz w:val="20"/>
          <w:szCs w:val="20"/>
        </w:rPr>
      </w:pPr>
      <w:r w:rsidRPr="005E04A5">
        <w:rPr>
          <w:b/>
          <w:bCs/>
          <w:sz w:val="20"/>
          <w:szCs w:val="20"/>
        </w:rPr>
        <w:t xml:space="preserve">Memória ferroviária e a cultura do trabalho. Balanços teóricos e metodologias de registro de bens ferroviários numa perspectiva multidisciplinar - vol. II (PUBL. LIVROS </w:t>
      </w:r>
      <w:r>
        <w:rPr>
          <w:b/>
          <w:bCs/>
          <w:sz w:val="20"/>
          <w:szCs w:val="20"/>
        </w:rPr>
        <w:t>–</w:t>
      </w:r>
      <w:r w:rsidRPr="005E04A5">
        <w:rPr>
          <w:b/>
          <w:bCs/>
          <w:sz w:val="20"/>
          <w:szCs w:val="20"/>
        </w:rPr>
        <w:t xml:space="preserve"> FAPESP</w:t>
      </w:r>
    </w:p>
    <w:p w14:paraId="323B40F7" w14:textId="002F3986" w:rsidR="00677647" w:rsidRDefault="005E04A5" w:rsidP="00677647">
      <w:pPr>
        <w:jc w:val="both"/>
        <w:rPr>
          <w:sz w:val="20"/>
          <w:szCs w:val="20"/>
        </w:rPr>
      </w:pPr>
      <w:r w:rsidRPr="005E04A5">
        <w:rPr>
          <w:sz w:val="20"/>
          <w:szCs w:val="20"/>
        </w:rPr>
        <w:t xml:space="preserve">Descrição: Este livro apresenta os resultados de pesquisa do projeto "Memória Ferroviária - balanços teóricos e metodologias de registro" que recebeu auxilio da FAPESP (2016/15921-2) ao longo dos anos de 2016 a 2018 para estudos de modelos de metodologias de registro de história e patrimônio ferroviário. Os estudos perpassam disciplinas da </w:t>
      </w:r>
      <w:r w:rsidR="00CB6F17" w:rsidRPr="005E04A5">
        <w:rPr>
          <w:sz w:val="20"/>
          <w:szCs w:val="20"/>
        </w:rPr>
        <w:t>história</w:t>
      </w:r>
      <w:r w:rsidRPr="005E04A5">
        <w:rPr>
          <w:sz w:val="20"/>
          <w:szCs w:val="20"/>
        </w:rPr>
        <w:t xml:space="preserve">, linguística, arquitetura, urbanismo, arqueologia e turismo, buscando um enfoque multidisciplinar no tratamento de temas específicos no campo patrimonial e história de empresa. Do ponto de vista historiográfico, enquanto alguns capítulos trazem à luz possibilidades metodológicas de pesquisa documental - apontando a existência de ricos acervos documentais ou tecnologias auxiliares para pesquisa documental </w:t>
      </w:r>
      <w:proofErr w:type="gramStart"/>
      <w:r w:rsidRPr="005E04A5">
        <w:rPr>
          <w:sz w:val="20"/>
          <w:szCs w:val="20"/>
        </w:rPr>
        <w:t>- ,</w:t>
      </w:r>
      <w:proofErr w:type="gramEnd"/>
      <w:r w:rsidRPr="005E04A5">
        <w:rPr>
          <w:sz w:val="20"/>
          <w:szCs w:val="20"/>
        </w:rPr>
        <w:t xml:space="preserve"> outros destacam implicações econômicas na administração das empresas ferroviárias.</w:t>
      </w:r>
    </w:p>
    <w:p w14:paraId="6A8686A7" w14:textId="77777777" w:rsidR="005E04A5" w:rsidRDefault="005E04A5" w:rsidP="00677647">
      <w:pPr>
        <w:jc w:val="both"/>
        <w:rPr>
          <w:sz w:val="20"/>
          <w:szCs w:val="20"/>
        </w:rPr>
      </w:pPr>
    </w:p>
    <w:p w14:paraId="3C3EE8B3" w14:textId="33E56DA6" w:rsidR="005E04A5" w:rsidRDefault="005E04A5" w:rsidP="00677647">
      <w:pPr>
        <w:jc w:val="both"/>
        <w:rPr>
          <w:sz w:val="20"/>
          <w:szCs w:val="20"/>
        </w:rPr>
      </w:pPr>
      <w:r w:rsidRPr="005E04A5">
        <w:rPr>
          <w:sz w:val="20"/>
          <w:szCs w:val="20"/>
        </w:rPr>
        <w:t xml:space="preserve">2019 </w:t>
      </w:r>
      <w:r>
        <w:rPr>
          <w:sz w:val="20"/>
          <w:szCs w:val="20"/>
        </w:rPr>
        <w:t>–</w:t>
      </w:r>
      <w:r w:rsidRPr="005E04A5">
        <w:rPr>
          <w:sz w:val="20"/>
          <w:szCs w:val="20"/>
        </w:rPr>
        <w:t xml:space="preserve"> 2022</w:t>
      </w:r>
    </w:p>
    <w:p w14:paraId="1EA7A70B" w14:textId="0FD205BD" w:rsidR="00677647" w:rsidRDefault="005E04A5" w:rsidP="00677647">
      <w:pPr>
        <w:jc w:val="both"/>
        <w:rPr>
          <w:b/>
          <w:bCs/>
          <w:sz w:val="20"/>
          <w:szCs w:val="20"/>
        </w:rPr>
      </w:pPr>
      <w:r w:rsidRPr="005E04A5">
        <w:rPr>
          <w:b/>
          <w:bCs/>
          <w:sz w:val="20"/>
          <w:szCs w:val="20"/>
        </w:rPr>
        <w:t>Metodologias Interdisciplinares de Ativação do Patrimônio Ferroviário (Aux. Regular - FAPESP)</w:t>
      </w:r>
    </w:p>
    <w:p w14:paraId="457F7F5C" w14:textId="289CD057" w:rsidR="005E04A5" w:rsidRPr="005E04A5" w:rsidRDefault="005E04A5" w:rsidP="00677647">
      <w:pPr>
        <w:jc w:val="both"/>
        <w:rPr>
          <w:sz w:val="20"/>
          <w:szCs w:val="20"/>
        </w:rPr>
      </w:pPr>
      <w:r w:rsidRPr="005E04A5">
        <w:rPr>
          <w:sz w:val="20"/>
          <w:szCs w:val="20"/>
        </w:rPr>
        <w:t>Descrição: Este projeto toma um antigo trecho de operação ferroviária no estado de São Paulo (de Jundiaí a Campinas) para experimentar novas metodologias de registro (de cultura material ou documental), diretrizes de preservação e instrumentos de ativação (funcional, potencial e sensorial) sobre o patrimônio industrial, a partir de perspectivas teórico-metodológicas multi e interdisciplinares. Considera-se várias compreensões disciplinares (história, arqueológica, urbanística, arquitetônica, antropológica, turística) para enfrentar diferentes propósitos em relação aos bens e locais ferroviários: identificação, correlação, aplicação de novas tecnologias, instrumentos de proteção e políticas públicas, modelos de difusão e de planejamento</w:t>
      </w:r>
    </w:p>
    <w:p w14:paraId="5AD0EA24" w14:textId="77777777" w:rsidR="005E04A5" w:rsidRDefault="005E04A5" w:rsidP="00677647">
      <w:pPr>
        <w:jc w:val="both"/>
        <w:rPr>
          <w:b/>
          <w:bCs/>
          <w:sz w:val="20"/>
          <w:szCs w:val="20"/>
        </w:rPr>
      </w:pPr>
    </w:p>
    <w:p w14:paraId="74B61346" w14:textId="2B1AADE5" w:rsidR="005E04A5" w:rsidRDefault="005E04A5" w:rsidP="00677647">
      <w:pPr>
        <w:jc w:val="both"/>
        <w:rPr>
          <w:sz w:val="20"/>
          <w:szCs w:val="20"/>
        </w:rPr>
      </w:pPr>
      <w:r w:rsidRPr="005E04A5">
        <w:rPr>
          <w:sz w:val="20"/>
          <w:szCs w:val="20"/>
        </w:rPr>
        <w:t xml:space="preserve">2018 </w:t>
      </w:r>
      <w:r>
        <w:rPr>
          <w:sz w:val="20"/>
          <w:szCs w:val="20"/>
        </w:rPr>
        <w:t>–</w:t>
      </w:r>
      <w:r w:rsidRPr="005E04A5">
        <w:rPr>
          <w:sz w:val="20"/>
          <w:szCs w:val="20"/>
        </w:rPr>
        <w:t xml:space="preserve"> 2019</w:t>
      </w:r>
    </w:p>
    <w:p w14:paraId="1CDEE291" w14:textId="5E4186BD" w:rsidR="00677647" w:rsidRDefault="005E04A5" w:rsidP="00677647">
      <w:pPr>
        <w:jc w:val="both"/>
        <w:rPr>
          <w:b/>
          <w:bCs/>
          <w:sz w:val="20"/>
          <w:szCs w:val="20"/>
        </w:rPr>
      </w:pPr>
      <w:r w:rsidRPr="005E04A5">
        <w:rPr>
          <w:b/>
          <w:bCs/>
          <w:sz w:val="20"/>
          <w:szCs w:val="20"/>
        </w:rPr>
        <w:t>Memória Ferroviária e Cultura do Trabalho: Balanços teóricos e metodologias de registro de bens ferroviários numa perspectiva multidisciplinar (Aux. Regular - Livros no Brasil)</w:t>
      </w:r>
    </w:p>
    <w:p w14:paraId="0DF5F4D3" w14:textId="1E03ED9B" w:rsidR="005E04A5" w:rsidRPr="005E04A5" w:rsidRDefault="005E04A5" w:rsidP="00677647">
      <w:pPr>
        <w:jc w:val="both"/>
        <w:rPr>
          <w:sz w:val="20"/>
          <w:szCs w:val="20"/>
        </w:rPr>
      </w:pPr>
      <w:r w:rsidRPr="005E04A5">
        <w:rPr>
          <w:sz w:val="20"/>
          <w:szCs w:val="20"/>
        </w:rPr>
        <w:t>Descrição: Este livro apresenta os resultados do primeiro ano de pesquisa dentro da atual proposta, que visa a revisão crítica de pesquisa sobre história ferroviária e patrimônio ferroviário no Brasil, numa perspectiva multidisciplinar. O enfoque proposto foi desenvolvido por alguns pesquisadores como enfoque heterodoxo e ousado sobre o tema de estudo e enfrentamento das próprias questões de pesquisa - o que pode ser vislumbrado diretamente em alguns capítulos. Por outros, ao aceitarem o desafio de elaborar uma contribuição disciplinar sobre um que lhe era tema incomum. De qualquer modo, a interlocução proposta de realizar um</w:t>
      </w:r>
      <w:r w:rsidR="00CB6F17">
        <w:rPr>
          <w:sz w:val="20"/>
          <w:szCs w:val="20"/>
        </w:rPr>
        <w:t xml:space="preserve">a </w:t>
      </w:r>
      <w:r w:rsidRPr="005E04A5">
        <w:rPr>
          <w:sz w:val="20"/>
          <w:szCs w:val="20"/>
        </w:rPr>
        <w:t>pesquisa multidisciplinar, decorre de realizar-se registros disciplinares nesta etapa.</w:t>
      </w:r>
      <w:r w:rsidR="00CB6F17">
        <w:rPr>
          <w:sz w:val="20"/>
          <w:szCs w:val="20"/>
        </w:rPr>
        <w:t xml:space="preserve"> </w:t>
      </w:r>
    </w:p>
    <w:p w14:paraId="7371311C" w14:textId="77777777" w:rsidR="005E04A5" w:rsidRDefault="005E04A5" w:rsidP="00677647">
      <w:pPr>
        <w:jc w:val="both"/>
        <w:rPr>
          <w:b/>
          <w:bCs/>
          <w:sz w:val="20"/>
          <w:szCs w:val="20"/>
        </w:rPr>
      </w:pPr>
    </w:p>
    <w:p w14:paraId="4F03B5B9" w14:textId="52C5E3E6" w:rsidR="005E04A5" w:rsidRDefault="005E04A5" w:rsidP="00677647">
      <w:pPr>
        <w:jc w:val="both"/>
        <w:rPr>
          <w:sz w:val="20"/>
          <w:szCs w:val="20"/>
        </w:rPr>
      </w:pPr>
      <w:r w:rsidRPr="005E04A5">
        <w:rPr>
          <w:sz w:val="20"/>
          <w:szCs w:val="20"/>
        </w:rPr>
        <w:t xml:space="preserve">2017 </w:t>
      </w:r>
      <w:r>
        <w:rPr>
          <w:sz w:val="20"/>
          <w:szCs w:val="20"/>
        </w:rPr>
        <w:t>–</w:t>
      </w:r>
      <w:r w:rsidRPr="005E04A5">
        <w:rPr>
          <w:sz w:val="20"/>
          <w:szCs w:val="20"/>
        </w:rPr>
        <w:t xml:space="preserve"> 2019</w:t>
      </w:r>
    </w:p>
    <w:p w14:paraId="39F1EACB" w14:textId="77777777" w:rsidR="005E04A5" w:rsidRDefault="005E04A5" w:rsidP="00677647">
      <w:pPr>
        <w:jc w:val="both"/>
        <w:rPr>
          <w:b/>
          <w:bCs/>
          <w:sz w:val="20"/>
          <w:szCs w:val="20"/>
        </w:rPr>
      </w:pPr>
      <w:r w:rsidRPr="005E04A5">
        <w:rPr>
          <w:b/>
          <w:bCs/>
          <w:sz w:val="20"/>
          <w:szCs w:val="20"/>
        </w:rPr>
        <w:t>Memória Ferroviária - perspectivas interdisciplinares de registro e ativação do patrimônio industrial (Aux. Pesquisa - FAPESP)</w:t>
      </w:r>
    </w:p>
    <w:p w14:paraId="63A64963" w14:textId="3FD37E17" w:rsidR="00677647" w:rsidRDefault="005E04A5" w:rsidP="00677647">
      <w:pPr>
        <w:jc w:val="both"/>
        <w:rPr>
          <w:sz w:val="20"/>
          <w:szCs w:val="20"/>
        </w:rPr>
      </w:pPr>
      <w:r>
        <w:rPr>
          <w:sz w:val="20"/>
          <w:szCs w:val="20"/>
        </w:rPr>
        <w:t>D</w:t>
      </w:r>
      <w:r w:rsidRPr="005E04A5">
        <w:rPr>
          <w:sz w:val="20"/>
          <w:szCs w:val="20"/>
        </w:rPr>
        <w:t>escrição: Este projeto toma um antigo trecho de operação ferroviária no estado de São Paulo (de Jundiaí a Campinas) para experimentar novas metodologias de registro (de cultura material ou documental), diretrizes de preservação e instrumentos de ativação (funcional, potencial e sensorial) sobre o patrimônio industrial, a partir de perspectivas teórico-metodológicas multi e interdisciplinares. Considera-se várias compreensões disciplinares (história, arqueológica, urbanística, arquitetônica, antropológica, turística) para enfrentar diferentes propósitos em relação aos bens e locais ferroviários: identificação, correlação, aplicação de novas tecnologias, instrumentos de proteção e políticas públicas.</w:t>
      </w:r>
    </w:p>
    <w:p w14:paraId="53E97FAA" w14:textId="77777777" w:rsidR="005E04A5" w:rsidRPr="00677647" w:rsidRDefault="005E04A5" w:rsidP="00677647">
      <w:pPr>
        <w:jc w:val="both"/>
        <w:rPr>
          <w:sz w:val="20"/>
          <w:szCs w:val="20"/>
        </w:rPr>
      </w:pPr>
    </w:p>
    <w:p w14:paraId="022A6D3A" w14:textId="158FDE25" w:rsidR="005E04A5" w:rsidRDefault="005E04A5" w:rsidP="00677647">
      <w:pPr>
        <w:jc w:val="both"/>
        <w:rPr>
          <w:sz w:val="20"/>
          <w:szCs w:val="20"/>
        </w:rPr>
      </w:pPr>
      <w:r w:rsidRPr="005E04A5">
        <w:rPr>
          <w:sz w:val="20"/>
          <w:szCs w:val="20"/>
        </w:rPr>
        <w:t xml:space="preserve">2016 </w:t>
      </w:r>
      <w:r>
        <w:rPr>
          <w:sz w:val="20"/>
          <w:szCs w:val="20"/>
        </w:rPr>
        <w:t>–</w:t>
      </w:r>
      <w:r w:rsidRPr="005E04A5">
        <w:rPr>
          <w:sz w:val="20"/>
          <w:szCs w:val="20"/>
        </w:rPr>
        <w:t xml:space="preserve"> 201</w:t>
      </w:r>
      <w:r w:rsidR="00CB6F17">
        <w:rPr>
          <w:sz w:val="20"/>
          <w:szCs w:val="20"/>
        </w:rPr>
        <w:t>6</w:t>
      </w:r>
    </w:p>
    <w:p w14:paraId="104F8A8B" w14:textId="05443E33" w:rsidR="00677647" w:rsidRDefault="005E04A5" w:rsidP="00677647">
      <w:pPr>
        <w:jc w:val="both"/>
        <w:rPr>
          <w:b/>
          <w:bCs/>
          <w:sz w:val="20"/>
          <w:szCs w:val="20"/>
        </w:rPr>
      </w:pPr>
      <w:r w:rsidRPr="005E04A5">
        <w:rPr>
          <w:b/>
          <w:bCs/>
          <w:sz w:val="20"/>
          <w:szCs w:val="20"/>
        </w:rPr>
        <w:t>Métodos de estudo e investigação em História Econômica: as ferrovias do Estado de São Paulo (1869-1971) (Aux. Pesq. - Prof. Visitante)</w:t>
      </w:r>
    </w:p>
    <w:p w14:paraId="3EB5E8B2" w14:textId="0D0E7F0C" w:rsidR="005E04A5" w:rsidRPr="005E04A5" w:rsidRDefault="005E04A5" w:rsidP="00677647">
      <w:pPr>
        <w:jc w:val="both"/>
        <w:rPr>
          <w:sz w:val="20"/>
          <w:szCs w:val="20"/>
        </w:rPr>
      </w:pPr>
      <w:r w:rsidRPr="005E04A5">
        <w:rPr>
          <w:sz w:val="20"/>
          <w:szCs w:val="20"/>
        </w:rPr>
        <w:t xml:space="preserve">Descrição: Pleiteamos o financiamento de vinda e estadia por dois meses e meio (outubro a dezembro de 2015) do pesquisador Domingo Cuéllar Villár (RENFE Operadora, Museu del Ferrocarril Madri-Delicas e Universidade Autonoma de Madri) para colaboração em desenvolvimento Memória Ferroviária. O professor Domingo Cuéllar tem coordenado diversos projetos investigação em história ferroviária, além </w:t>
      </w:r>
      <w:r w:rsidRPr="005E04A5">
        <w:rPr>
          <w:sz w:val="20"/>
          <w:szCs w:val="20"/>
        </w:rPr>
        <w:lastRenderedPageBreak/>
        <w:t>de produção científica e e assessorias sobre história econômica do transporte e patrimônio ferroviário espanhol.As atividades de colaboração do professor Domingo Cuéllar como pesquisador-visitante visam, por um lado, contribuir diretamente com o trabalho da equipe na revisão e ampliação de estudos sobre história do transporte, além do reconhecimento e analise de fontes para histórica de empresa ferroviária</w:t>
      </w:r>
    </w:p>
    <w:p w14:paraId="4DFF1FED" w14:textId="77777777" w:rsidR="005E04A5" w:rsidRDefault="005E04A5" w:rsidP="00677647">
      <w:pPr>
        <w:jc w:val="both"/>
        <w:rPr>
          <w:b/>
          <w:bCs/>
          <w:sz w:val="20"/>
          <w:szCs w:val="20"/>
        </w:rPr>
      </w:pPr>
    </w:p>
    <w:p w14:paraId="3477D701" w14:textId="6D8A1AA2" w:rsidR="005E04A5" w:rsidRDefault="005E04A5" w:rsidP="00677647">
      <w:pPr>
        <w:jc w:val="both"/>
        <w:rPr>
          <w:sz w:val="20"/>
          <w:szCs w:val="20"/>
        </w:rPr>
      </w:pPr>
      <w:r w:rsidRPr="005E04A5">
        <w:rPr>
          <w:sz w:val="20"/>
          <w:szCs w:val="20"/>
        </w:rPr>
        <w:t xml:space="preserve">2015 </w:t>
      </w:r>
      <w:r>
        <w:rPr>
          <w:sz w:val="20"/>
          <w:szCs w:val="20"/>
        </w:rPr>
        <w:t>–</w:t>
      </w:r>
      <w:r w:rsidRPr="005E04A5">
        <w:rPr>
          <w:sz w:val="20"/>
          <w:szCs w:val="20"/>
        </w:rPr>
        <w:t xml:space="preserve"> 2015</w:t>
      </w:r>
    </w:p>
    <w:p w14:paraId="105933AA" w14:textId="77777777" w:rsidR="005E04A5" w:rsidRDefault="005E04A5" w:rsidP="00CF7ABD">
      <w:pPr>
        <w:jc w:val="both"/>
        <w:rPr>
          <w:b/>
          <w:bCs/>
          <w:sz w:val="20"/>
          <w:szCs w:val="20"/>
        </w:rPr>
      </w:pPr>
      <w:r w:rsidRPr="005E04A5">
        <w:rPr>
          <w:b/>
          <w:bCs/>
          <w:sz w:val="20"/>
          <w:szCs w:val="20"/>
        </w:rPr>
        <w:t>Patrimônio ferroviário na Inglaterra: exemplos de preservação, pesquisa e difusão em patrimônio industrial (Bolsas no Exterior - Pesquisa)</w:t>
      </w:r>
    </w:p>
    <w:p w14:paraId="7EAF571A" w14:textId="2FAC59DE" w:rsidR="00677647" w:rsidRDefault="005E04A5" w:rsidP="00677647">
      <w:pPr>
        <w:jc w:val="both"/>
        <w:rPr>
          <w:sz w:val="20"/>
          <w:szCs w:val="20"/>
        </w:rPr>
      </w:pPr>
      <w:r w:rsidRPr="005E04A5">
        <w:rPr>
          <w:sz w:val="20"/>
          <w:szCs w:val="20"/>
        </w:rPr>
        <w:t xml:space="preserve">Descrição: A finalidade principal do estágio é realizar uma missão internacional à Ironbridge International Institute of Cultural Heritage (IIICH)/ University of Birmingham, na Inglaterra, para fins de colaboração técnico-cientifica e planejamento de pesquisa colaborativa sobre o tema do patrimônio industrial. Isto incluir reuniões de trabalho com pesquisadores da instituição sobre intercâmbio e colaborações de pesquisa; contato com outras instituições de interesse para nossa colaboração; visitas técnicas a sítios industriais ingleses como exemplo de gestão de patrimônio industrial; levantamento bibliográfico sobre o tema. </w:t>
      </w:r>
    </w:p>
    <w:p w14:paraId="663BB581" w14:textId="77777777" w:rsidR="005E04A5" w:rsidRPr="00677647" w:rsidRDefault="005E04A5" w:rsidP="00677647">
      <w:pPr>
        <w:jc w:val="both"/>
        <w:rPr>
          <w:sz w:val="20"/>
          <w:szCs w:val="20"/>
        </w:rPr>
      </w:pPr>
    </w:p>
    <w:p w14:paraId="7FE8581D" w14:textId="1EC098E1" w:rsidR="005E04A5" w:rsidRDefault="005E04A5" w:rsidP="00677647">
      <w:pPr>
        <w:jc w:val="both"/>
        <w:rPr>
          <w:sz w:val="20"/>
          <w:szCs w:val="20"/>
        </w:rPr>
      </w:pPr>
      <w:r w:rsidRPr="005E04A5">
        <w:rPr>
          <w:sz w:val="20"/>
          <w:szCs w:val="20"/>
        </w:rPr>
        <w:t xml:space="preserve">2012 </w:t>
      </w:r>
      <w:r>
        <w:rPr>
          <w:sz w:val="20"/>
          <w:szCs w:val="20"/>
        </w:rPr>
        <w:t>–</w:t>
      </w:r>
      <w:r w:rsidRPr="005E04A5">
        <w:rPr>
          <w:sz w:val="20"/>
          <w:szCs w:val="20"/>
        </w:rPr>
        <w:t xml:space="preserve"> 2015</w:t>
      </w:r>
    </w:p>
    <w:p w14:paraId="5DB96072" w14:textId="7BC540C9" w:rsidR="005E04A5" w:rsidRDefault="005E04A5" w:rsidP="00677647">
      <w:pPr>
        <w:jc w:val="both"/>
        <w:rPr>
          <w:b/>
          <w:bCs/>
          <w:sz w:val="20"/>
          <w:szCs w:val="20"/>
        </w:rPr>
      </w:pPr>
      <w:r w:rsidRPr="005E04A5">
        <w:rPr>
          <w:b/>
          <w:bCs/>
          <w:sz w:val="20"/>
          <w:szCs w:val="20"/>
        </w:rPr>
        <w:t xml:space="preserve">Memória ferroviária (1869-1971): inventário de patrimônio industrial ferroviário paulista (Aux. Pesquisa </w:t>
      </w:r>
      <w:r>
        <w:rPr>
          <w:b/>
          <w:bCs/>
          <w:sz w:val="20"/>
          <w:szCs w:val="20"/>
        </w:rPr>
        <w:t>–</w:t>
      </w:r>
      <w:r w:rsidRPr="005E04A5">
        <w:rPr>
          <w:b/>
          <w:bCs/>
          <w:sz w:val="20"/>
          <w:szCs w:val="20"/>
        </w:rPr>
        <w:t xml:space="preserve"> FAPESP</w:t>
      </w:r>
    </w:p>
    <w:p w14:paraId="24EFBA25" w14:textId="5CFF2847" w:rsidR="004D17AA" w:rsidRDefault="005E04A5" w:rsidP="00677647">
      <w:pPr>
        <w:jc w:val="both"/>
        <w:rPr>
          <w:sz w:val="20"/>
          <w:szCs w:val="20"/>
        </w:rPr>
      </w:pPr>
      <w:r w:rsidRPr="005E04A5">
        <w:rPr>
          <w:sz w:val="20"/>
          <w:szCs w:val="20"/>
        </w:rPr>
        <w:t>Descrição: O objetivo do projeto é realizar um inventário integral de patrimônio industrial em complexos ferroviários paulistas. Selecionamos 5 conjuntos pertencentes a 3 empresas férreas que atuaram no Estado de São Paulo entre 1868 e 1971: Jundiaí e Rio Claro, referentes a Companhia Paulista; Campinas, da Companhia Mogiana; Sorocaba e Mairinque, da E. F. Sorocabana. Nossa proposta de investigação considera sobre um modelo de inventário integral de patrimônio industrial que se define por sua capacidade para documentar testemunhos materiais e imateriais deste legado para seu conhecimento, proteção, conservação, difusão e ativação, a serviço da cultura, da sociedade e do território. Este tipo de inventário não apenas busca identificar as estruturas construídas, mas também os meios de produção e gestão empresarial, os veículos de tração e transporte, os conhecimentos técnicos e seus procedimentos, o ambiente social e técnico dos espaços de trabalho, a dimensão territorial das infraestruturas ferroviárias e o contexto simbólico em que se desenvolveram estas atividades.</w:t>
      </w:r>
    </w:p>
    <w:p w14:paraId="2F55C447" w14:textId="77777777" w:rsidR="005E04A5" w:rsidRDefault="005E04A5" w:rsidP="00677647">
      <w:pPr>
        <w:jc w:val="both"/>
        <w:rPr>
          <w:sz w:val="20"/>
          <w:szCs w:val="20"/>
        </w:rPr>
      </w:pPr>
    </w:p>
    <w:p w14:paraId="4B4C2987" w14:textId="4FF13CA0" w:rsidR="005E04A5" w:rsidRDefault="005E04A5" w:rsidP="00677647">
      <w:pPr>
        <w:jc w:val="both"/>
        <w:rPr>
          <w:sz w:val="20"/>
          <w:szCs w:val="20"/>
        </w:rPr>
      </w:pPr>
      <w:r w:rsidRPr="005E04A5">
        <w:rPr>
          <w:sz w:val="20"/>
          <w:szCs w:val="20"/>
        </w:rPr>
        <w:t xml:space="preserve">2009 </w:t>
      </w:r>
      <w:r>
        <w:rPr>
          <w:sz w:val="20"/>
          <w:szCs w:val="20"/>
        </w:rPr>
        <w:t>–</w:t>
      </w:r>
      <w:r w:rsidRPr="005E04A5">
        <w:rPr>
          <w:sz w:val="20"/>
          <w:szCs w:val="20"/>
        </w:rPr>
        <w:t xml:space="preserve"> 2010</w:t>
      </w:r>
    </w:p>
    <w:p w14:paraId="0972B692" w14:textId="1A733A2E" w:rsidR="005E04A5" w:rsidRDefault="005E04A5" w:rsidP="00CF7ABD">
      <w:pPr>
        <w:jc w:val="both"/>
        <w:rPr>
          <w:b/>
          <w:bCs/>
          <w:sz w:val="20"/>
          <w:szCs w:val="20"/>
        </w:rPr>
      </w:pPr>
      <w:r>
        <w:rPr>
          <w:b/>
          <w:bCs/>
          <w:sz w:val="20"/>
          <w:szCs w:val="20"/>
        </w:rPr>
        <w:t>P</w:t>
      </w:r>
      <w:r w:rsidRPr="005E04A5">
        <w:rPr>
          <w:b/>
          <w:bCs/>
          <w:sz w:val="20"/>
          <w:szCs w:val="20"/>
        </w:rPr>
        <w:t>atrimônio Ferroviário do Estado de São Paulo</w:t>
      </w:r>
      <w:r>
        <w:rPr>
          <w:b/>
          <w:bCs/>
          <w:sz w:val="20"/>
          <w:szCs w:val="20"/>
        </w:rPr>
        <w:t>.</w:t>
      </w:r>
      <w:r w:rsidRPr="005E04A5">
        <w:rPr>
          <w:b/>
          <w:bCs/>
          <w:sz w:val="20"/>
          <w:szCs w:val="20"/>
        </w:rPr>
        <w:t xml:space="preserve"> proposta de análise dos bens estaduais tombados</w:t>
      </w:r>
    </w:p>
    <w:p w14:paraId="7CC9B1F0" w14:textId="291C8434" w:rsidR="00CF7ABD" w:rsidRDefault="005E04A5" w:rsidP="00677647">
      <w:pPr>
        <w:jc w:val="both"/>
        <w:rPr>
          <w:sz w:val="20"/>
          <w:szCs w:val="20"/>
        </w:rPr>
      </w:pPr>
      <w:r w:rsidRPr="005E04A5">
        <w:rPr>
          <w:sz w:val="20"/>
          <w:szCs w:val="20"/>
        </w:rPr>
        <w:t>Descrição: O objetivo geral é efetuar um inventário de conjuntos de patrimônio industrial no interior do estado São Paulo, entre 1868 e 1971. De maneira mais específica, o projeto visa primeiramente, efetuar um levantamento sobre o patrimônio ferroviário tombado paulista tombado entre 1969 e 1999, a identificação dos bens, analisar o processo de tombamento, verificar o estado de conservação e analisar as políticas públicas de uso dos bens. Em segundo lugar, realizar um inventário e mapeamento dos bens ferroviários relativos a determinados conjuntos ferroviários no interior do estado de São Paulo, onde estavam reunidos armazéns de carga, escritórios, hortos, vilas ferroviárias, escolas ferroviárias, oficinas de manutenção e de construção de carros)</w:t>
      </w:r>
    </w:p>
    <w:p w14:paraId="22A694B2" w14:textId="77777777" w:rsidR="005E04A5" w:rsidRDefault="005E04A5" w:rsidP="00677647">
      <w:pPr>
        <w:jc w:val="both"/>
        <w:rPr>
          <w:sz w:val="20"/>
          <w:szCs w:val="20"/>
        </w:rPr>
      </w:pPr>
    </w:p>
    <w:p w14:paraId="31637314" w14:textId="46B503A2" w:rsidR="005E04A5" w:rsidRDefault="005E04A5" w:rsidP="00677647">
      <w:pPr>
        <w:jc w:val="both"/>
        <w:rPr>
          <w:sz w:val="20"/>
          <w:szCs w:val="20"/>
        </w:rPr>
      </w:pPr>
      <w:r w:rsidRPr="005E04A5">
        <w:rPr>
          <w:sz w:val="20"/>
          <w:szCs w:val="20"/>
        </w:rPr>
        <w:t xml:space="preserve">2007 </w:t>
      </w:r>
      <w:r>
        <w:rPr>
          <w:sz w:val="20"/>
          <w:szCs w:val="20"/>
        </w:rPr>
        <w:t>–</w:t>
      </w:r>
      <w:r w:rsidRPr="005E04A5">
        <w:rPr>
          <w:sz w:val="20"/>
          <w:szCs w:val="20"/>
        </w:rPr>
        <w:t xml:space="preserve"> 2009</w:t>
      </w:r>
    </w:p>
    <w:p w14:paraId="31C0CF8D" w14:textId="5AEA987A" w:rsidR="005E04A5" w:rsidRDefault="005E04A5" w:rsidP="00CF7ABD">
      <w:pPr>
        <w:jc w:val="both"/>
        <w:rPr>
          <w:b/>
          <w:bCs/>
          <w:sz w:val="20"/>
          <w:szCs w:val="20"/>
        </w:rPr>
      </w:pPr>
      <w:r w:rsidRPr="005E04A5">
        <w:rPr>
          <w:b/>
          <w:bCs/>
          <w:sz w:val="20"/>
          <w:szCs w:val="20"/>
        </w:rPr>
        <w:t xml:space="preserve">Memória do povoamento no médio Rio Paraná - Auxílio à Pesquisa </w:t>
      </w:r>
      <w:r>
        <w:rPr>
          <w:b/>
          <w:bCs/>
          <w:sz w:val="20"/>
          <w:szCs w:val="20"/>
        </w:rPr>
        <w:t>–</w:t>
      </w:r>
      <w:r w:rsidRPr="005E04A5">
        <w:rPr>
          <w:b/>
          <w:bCs/>
          <w:sz w:val="20"/>
          <w:szCs w:val="20"/>
        </w:rPr>
        <w:t xml:space="preserve"> FAPESP</w:t>
      </w:r>
    </w:p>
    <w:p w14:paraId="32D49EEB" w14:textId="26F206D7" w:rsidR="00677647" w:rsidRDefault="005E04A5" w:rsidP="00677647">
      <w:pPr>
        <w:jc w:val="both"/>
        <w:rPr>
          <w:sz w:val="20"/>
          <w:szCs w:val="20"/>
        </w:rPr>
      </w:pPr>
      <w:r w:rsidRPr="005E04A5">
        <w:rPr>
          <w:sz w:val="20"/>
          <w:szCs w:val="20"/>
        </w:rPr>
        <w:t>Descrição: A proposta visa estudar a memória produzida por diferentes saberes na ocupação e povoamento da região do novo oeste paulista, num processo que alcançou o Rio Paraná nos séculos XIX e XX. Isto leva-nos a levantar os saberes envolvidos neste processo intensivo de colonização da região ribeirinha: os conhecimentos cartográficos exigidos; o exame dos conhecimentos técnicos da navegação fluvial; a importância atribuída a ferrovia e a engenharia usada, na formação das cidades do interior paulista. Com isto, daremos continuidade à reunião e organização de fontes efetuada em pesquisa anterior, tanto pelo registro de novos depoimentos sobre este tema específico das redes ferroviárias e de navegação, quanto na identificação de documentação visual e textual a propósito delas. Além de ampliar esta pesquisa documental (oral, textual e visual), realizaremos também um inventário do patrimônio industrial relativo à instalação de redes ferroviárias e de navegação</w:t>
      </w:r>
    </w:p>
    <w:p w14:paraId="626C338F" w14:textId="77777777" w:rsidR="005E04A5" w:rsidRPr="00677647" w:rsidRDefault="005E04A5" w:rsidP="00677647">
      <w:pPr>
        <w:jc w:val="both"/>
        <w:rPr>
          <w:sz w:val="20"/>
          <w:szCs w:val="20"/>
        </w:rPr>
      </w:pPr>
    </w:p>
    <w:p w14:paraId="5F15C1E3" w14:textId="77777777" w:rsidR="001E7E0A" w:rsidRDefault="001E7E0A" w:rsidP="00677647">
      <w:pPr>
        <w:jc w:val="both"/>
        <w:rPr>
          <w:sz w:val="20"/>
          <w:szCs w:val="20"/>
        </w:rPr>
      </w:pPr>
    </w:p>
    <w:p w14:paraId="2B677A2D" w14:textId="77777777" w:rsidR="001E7E0A" w:rsidRDefault="001E7E0A" w:rsidP="00677647">
      <w:pPr>
        <w:jc w:val="both"/>
        <w:rPr>
          <w:sz w:val="20"/>
          <w:szCs w:val="20"/>
        </w:rPr>
      </w:pPr>
    </w:p>
    <w:p w14:paraId="55F168FE" w14:textId="60BC1B12" w:rsidR="005E04A5" w:rsidRDefault="005E04A5" w:rsidP="00677647">
      <w:pPr>
        <w:jc w:val="both"/>
        <w:rPr>
          <w:sz w:val="20"/>
          <w:szCs w:val="20"/>
        </w:rPr>
      </w:pPr>
      <w:r w:rsidRPr="005E04A5">
        <w:rPr>
          <w:sz w:val="20"/>
          <w:szCs w:val="20"/>
        </w:rPr>
        <w:lastRenderedPageBreak/>
        <w:t xml:space="preserve">2005 </w:t>
      </w:r>
      <w:r>
        <w:rPr>
          <w:sz w:val="20"/>
          <w:szCs w:val="20"/>
        </w:rPr>
        <w:t>–</w:t>
      </w:r>
      <w:r w:rsidRPr="005E04A5">
        <w:rPr>
          <w:sz w:val="20"/>
          <w:szCs w:val="20"/>
        </w:rPr>
        <w:t xml:space="preserve"> 2010</w:t>
      </w:r>
    </w:p>
    <w:p w14:paraId="0DAD3402" w14:textId="3BC6D4C2" w:rsidR="00CF7ABD" w:rsidRDefault="001E7E0A" w:rsidP="00677647">
      <w:pPr>
        <w:jc w:val="both"/>
        <w:rPr>
          <w:b/>
          <w:bCs/>
          <w:sz w:val="20"/>
          <w:szCs w:val="20"/>
        </w:rPr>
      </w:pPr>
      <w:r>
        <w:rPr>
          <w:b/>
          <w:bCs/>
          <w:sz w:val="20"/>
          <w:szCs w:val="20"/>
        </w:rPr>
        <w:t>C</w:t>
      </w:r>
      <w:r w:rsidRPr="001E7E0A">
        <w:rPr>
          <w:b/>
          <w:bCs/>
          <w:sz w:val="20"/>
          <w:szCs w:val="20"/>
        </w:rPr>
        <w:t>ultura, pensamento e política: um exame dos modos de governar nas monarquias portuguesa e brasileira (1758-1827)</w:t>
      </w:r>
    </w:p>
    <w:p w14:paraId="170D8FD6" w14:textId="04033638" w:rsidR="001E7E0A" w:rsidRPr="001E7E0A" w:rsidRDefault="001E7E0A" w:rsidP="00677647">
      <w:pPr>
        <w:jc w:val="both"/>
        <w:rPr>
          <w:sz w:val="20"/>
          <w:szCs w:val="20"/>
        </w:rPr>
      </w:pPr>
      <w:r w:rsidRPr="001E7E0A">
        <w:rPr>
          <w:sz w:val="20"/>
          <w:szCs w:val="20"/>
        </w:rPr>
        <w:t>Descrição: Este projeto propõe-se a estudar os fundamentos da prática política em fins do Setecentos e início do Oitocentos a partir do exame de determinados discursos dedicados ao príncipe (manuais de príncipes, textos morais, crônicas, panegíricos, relatos cerimoniais e tratados jurídicos). Trata-se de um tipo de investigação dedicada ao tema do governo político, em particular nas monarquias portuguesas e brasileiras. Tomando como referências temporais a reforma do ensino em Portugal, de 1758 a 1772, que atingiu instituições de ensino secundário e a Universidade de Coimbra - pois consideramos que as instituições de ensino (caso do ensino de filosofia e dos cursos jurídicos) são um dos principais lugares de produção de discurso sobre o monarca e o poder político</w:t>
      </w:r>
    </w:p>
    <w:p w14:paraId="6C42345A" w14:textId="77777777" w:rsidR="001E7E0A" w:rsidRDefault="001E7E0A" w:rsidP="00677647">
      <w:pPr>
        <w:jc w:val="both"/>
        <w:rPr>
          <w:b/>
          <w:bCs/>
          <w:sz w:val="20"/>
          <w:szCs w:val="20"/>
        </w:rPr>
      </w:pPr>
    </w:p>
    <w:p w14:paraId="4C1C4EAA" w14:textId="034AD795" w:rsidR="001E7E0A" w:rsidRDefault="001E7E0A" w:rsidP="00677647">
      <w:pPr>
        <w:jc w:val="both"/>
        <w:rPr>
          <w:sz w:val="20"/>
          <w:szCs w:val="20"/>
        </w:rPr>
      </w:pPr>
      <w:r>
        <w:rPr>
          <w:sz w:val="20"/>
          <w:szCs w:val="20"/>
        </w:rPr>
        <w:t>2</w:t>
      </w:r>
      <w:r w:rsidRPr="001E7E0A">
        <w:rPr>
          <w:sz w:val="20"/>
          <w:szCs w:val="20"/>
        </w:rPr>
        <w:t xml:space="preserve">005 </w:t>
      </w:r>
      <w:r>
        <w:rPr>
          <w:sz w:val="20"/>
          <w:szCs w:val="20"/>
        </w:rPr>
        <w:t>–</w:t>
      </w:r>
      <w:r w:rsidRPr="001E7E0A">
        <w:rPr>
          <w:sz w:val="20"/>
          <w:szCs w:val="20"/>
        </w:rPr>
        <w:t xml:space="preserve"> 2008</w:t>
      </w:r>
    </w:p>
    <w:p w14:paraId="5FC9B752" w14:textId="6A333AE6" w:rsidR="00677647" w:rsidRDefault="001E7E0A" w:rsidP="00677647">
      <w:pPr>
        <w:jc w:val="both"/>
        <w:rPr>
          <w:b/>
          <w:bCs/>
          <w:sz w:val="20"/>
          <w:szCs w:val="20"/>
        </w:rPr>
      </w:pPr>
      <w:r w:rsidRPr="001E7E0A">
        <w:rPr>
          <w:b/>
          <w:bCs/>
          <w:sz w:val="20"/>
          <w:szCs w:val="20"/>
        </w:rPr>
        <w:t>Memória da Influência</w:t>
      </w:r>
    </w:p>
    <w:p w14:paraId="7E1D2BAD" w14:textId="424347E0" w:rsidR="001E7E0A" w:rsidRPr="001E7E0A" w:rsidRDefault="001E7E0A" w:rsidP="00677647">
      <w:pPr>
        <w:jc w:val="both"/>
        <w:rPr>
          <w:sz w:val="20"/>
          <w:szCs w:val="20"/>
        </w:rPr>
      </w:pPr>
      <w:r w:rsidRPr="001E7E0A">
        <w:rPr>
          <w:sz w:val="20"/>
          <w:szCs w:val="20"/>
        </w:rPr>
        <w:t>Descrição: Estudar a questão da transmissão cultural no Brasil do século XIX-XX, tendo em vista, por um lado, acompanhar o recurso a algumas idéias nos estudos sobre cultura brasileira; por outro, verificar quais as práticas sociais que estiveram associadas a este recurso. Na leitura de algumas obras clássicas sobre cultura, como Silvio Romero, Câmara Cascudo, Sergio Buarque de Holanda, Antonio Candido, as noções de herança, memória, influência apresentam-se recorrentes; pretendemos aprofundar os estudos destas noções e verificar a sua importância dentro do sistema de pensamento. Ao mesmo tempo, cabe verificar se há interações (seja como suporte àquelas formulações ou porque fundamentam) com práticas sociais instituídas na primeira metade do século XX (instituições de preservação do patrimônio, formas de educação e celebração cívica).</w:t>
      </w:r>
    </w:p>
    <w:p w14:paraId="6020D640" w14:textId="77777777" w:rsidR="001E7E0A" w:rsidRPr="001E7E0A" w:rsidRDefault="001E7E0A" w:rsidP="00677647">
      <w:pPr>
        <w:jc w:val="both"/>
        <w:rPr>
          <w:sz w:val="20"/>
          <w:szCs w:val="20"/>
        </w:rPr>
      </w:pPr>
    </w:p>
    <w:p w14:paraId="10CB0BC2" w14:textId="7654EB43" w:rsidR="001E7E0A" w:rsidRDefault="001E7E0A" w:rsidP="00677647">
      <w:pPr>
        <w:jc w:val="both"/>
        <w:rPr>
          <w:sz w:val="20"/>
          <w:szCs w:val="20"/>
        </w:rPr>
      </w:pPr>
      <w:r w:rsidRPr="001E7E0A">
        <w:rPr>
          <w:sz w:val="20"/>
          <w:szCs w:val="20"/>
        </w:rPr>
        <w:t xml:space="preserve">2004 </w:t>
      </w:r>
      <w:r>
        <w:rPr>
          <w:sz w:val="20"/>
          <w:szCs w:val="20"/>
        </w:rPr>
        <w:t>–</w:t>
      </w:r>
      <w:r w:rsidRPr="001E7E0A">
        <w:rPr>
          <w:sz w:val="20"/>
          <w:szCs w:val="20"/>
        </w:rPr>
        <w:t xml:space="preserve"> 2007</w:t>
      </w:r>
    </w:p>
    <w:p w14:paraId="7CE66960" w14:textId="3C770639" w:rsidR="00677647" w:rsidRDefault="001E7E0A" w:rsidP="00677647">
      <w:pPr>
        <w:jc w:val="both"/>
        <w:rPr>
          <w:b/>
          <w:bCs/>
          <w:sz w:val="20"/>
          <w:szCs w:val="20"/>
        </w:rPr>
      </w:pPr>
      <w:r>
        <w:rPr>
          <w:b/>
          <w:bCs/>
          <w:sz w:val="20"/>
          <w:szCs w:val="20"/>
        </w:rPr>
        <w:t>S</w:t>
      </w:r>
      <w:r w:rsidRPr="001E7E0A">
        <w:rPr>
          <w:b/>
          <w:bCs/>
          <w:sz w:val="20"/>
          <w:szCs w:val="20"/>
        </w:rPr>
        <w:t>ítios históricos na Bacia do Paranapanema - As reduções jesuítas de Santo Inácio e Lorena (Projeto Trienal 2004/2007)</w:t>
      </w:r>
    </w:p>
    <w:p w14:paraId="17A826D9" w14:textId="24D28CFA" w:rsidR="00677647" w:rsidRPr="00677647" w:rsidRDefault="001E7E0A" w:rsidP="00677647">
      <w:pPr>
        <w:jc w:val="both"/>
        <w:rPr>
          <w:sz w:val="20"/>
          <w:szCs w:val="20"/>
        </w:rPr>
      </w:pPr>
      <w:r w:rsidRPr="001E7E0A">
        <w:rPr>
          <w:sz w:val="20"/>
          <w:szCs w:val="20"/>
        </w:rPr>
        <w:t>Descrição: A pesquisa pretende resgatar a história das reduções jesuítas da antiga região hispânica do Guairá (atual estado do Paraná). O baixo Paranapanema foi o primeiro ponto da bacia onde se estabeleceram os europeus, no início do século XVII. Em 1610, jesuítas a mando da coroa espanhola fundaram, na margem esquerda do rio (hoje, no Paraná), as missões religiosas do Santo Inácio (no atual município de Santo Inácio, PR) e de Nossa Senhora do Loreto, próxima à barra do rio Pirapó (atual município de Itaguagé, PR). Como o trecho é o menos acidentado de todo o curso do Paranapanema, os missionários vieram em barcos desde a foz, após subir o rio Paraná. As duas missões, nas quais chegaram a viver mais de 10 mil guaranis, foram as bases para a propagação de outras reduções jesuíticas espanholas no atual centro-oeste do Paraná (12 ao todo), na região chamada de Guairá</w:t>
      </w:r>
    </w:p>
    <w:p w14:paraId="1EE67BB8" w14:textId="77777777" w:rsidR="00677647" w:rsidRPr="00677647" w:rsidRDefault="00677647" w:rsidP="00677647">
      <w:pPr>
        <w:jc w:val="both"/>
        <w:rPr>
          <w:sz w:val="20"/>
          <w:szCs w:val="20"/>
        </w:rPr>
      </w:pPr>
    </w:p>
    <w:p w14:paraId="09266380" w14:textId="77777777" w:rsidR="00F20DBB" w:rsidRPr="00F20DBB" w:rsidRDefault="00F20DBB" w:rsidP="00677647">
      <w:pPr>
        <w:jc w:val="both"/>
        <w:rPr>
          <w:b/>
          <w:bCs/>
          <w:sz w:val="20"/>
          <w:szCs w:val="20"/>
        </w:rPr>
      </w:pPr>
    </w:p>
    <w:p w14:paraId="20C3CB7E" w14:textId="77777777" w:rsidR="00F20DBB" w:rsidRDefault="00F20DBB" w:rsidP="00F20DBB">
      <w:pPr>
        <w:rPr>
          <w:sz w:val="20"/>
          <w:szCs w:val="20"/>
        </w:rPr>
      </w:pPr>
      <w:r>
        <w:rPr>
          <w:sz w:val="20"/>
          <w:szCs w:val="20"/>
        </w:rPr>
        <w:t>_____________________________________________________________________________________</w:t>
      </w:r>
    </w:p>
    <w:p w14:paraId="126257C6" w14:textId="77777777" w:rsidR="00677647" w:rsidRPr="00DB3C7E" w:rsidRDefault="00F20DBB" w:rsidP="00677647">
      <w:pPr>
        <w:jc w:val="both"/>
        <w:rPr>
          <w:b/>
          <w:bCs/>
          <w:color w:val="2F5496" w:themeColor="accent1" w:themeShade="BF"/>
        </w:rPr>
      </w:pPr>
      <w:r w:rsidRPr="00DB3C7E">
        <w:rPr>
          <w:b/>
          <w:bCs/>
          <w:color w:val="2F5496" w:themeColor="accent1" w:themeShade="BF"/>
        </w:rPr>
        <w:t>Projetos de extensão</w:t>
      </w:r>
    </w:p>
    <w:p w14:paraId="61CE06D7" w14:textId="77777777" w:rsidR="00F20DBB" w:rsidRDefault="00F20DBB" w:rsidP="00677647">
      <w:pPr>
        <w:jc w:val="both"/>
        <w:rPr>
          <w:b/>
          <w:bCs/>
          <w:color w:val="2F5496" w:themeColor="accent1" w:themeShade="BF"/>
          <w:sz w:val="22"/>
          <w:szCs w:val="22"/>
        </w:rPr>
      </w:pPr>
    </w:p>
    <w:p w14:paraId="453B1A0B" w14:textId="7B2941CC" w:rsidR="001E7E0A" w:rsidRDefault="001E7E0A" w:rsidP="00F20DBB">
      <w:pPr>
        <w:jc w:val="both"/>
        <w:rPr>
          <w:sz w:val="20"/>
          <w:szCs w:val="20"/>
        </w:rPr>
      </w:pPr>
      <w:r w:rsidRPr="001E7E0A">
        <w:rPr>
          <w:sz w:val="20"/>
          <w:szCs w:val="20"/>
        </w:rPr>
        <w:t xml:space="preserve">2020 </w:t>
      </w:r>
      <w:r>
        <w:rPr>
          <w:sz w:val="20"/>
          <w:szCs w:val="20"/>
        </w:rPr>
        <w:t>–</w:t>
      </w:r>
      <w:r w:rsidRPr="001E7E0A">
        <w:rPr>
          <w:sz w:val="20"/>
          <w:szCs w:val="20"/>
        </w:rPr>
        <w:t xml:space="preserve"> 2020</w:t>
      </w:r>
    </w:p>
    <w:p w14:paraId="73706DEC" w14:textId="77777777" w:rsidR="001E7E0A" w:rsidRDefault="001E7E0A" w:rsidP="001E7E0A">
      <w:pPr>
        <w:jc w:val="both"/>
        <w:rPr>
          <w:b/>
          <w:bCs/>
          <w:sz w:val="20"/>
          <w:szCs w:val="20"/>
        </w:rPr>
      </w:pPr>
      <w:r w:rsidRPr="001E7E0A">
        <w:rPr>
          <w:b/>
          <w:bCs/>
          <w:sz w:val="20"/>
          <w:szCs w:val="20"/>
        </w:rPr>
        <w:t>VII Congresso Internacional de História Ferroviária (Org. de Evento Científico - FAPESP)</w:t>
      </w:r>
    </w:p>
    <w:p w14:paraId="66893CDB" w14:textId="00601BBA" w:rsidR="00F20DBB" w:rsidRPr="00F20DBB" w:rsidRDefault="00CA3AB7" w:rsidP="00F20DBB">
      <w:pPr>
        <w:jc w:val="both"/>
        <w:rPr>
          <w:sz w:val="20"/>
          <w:szCs w:val="20"/>
        </w:rPr>
      </w:pPr>
      <w:r w:rsidRPr="00CA3AB7">
        <w:rPr>
          <w:sz w:val="20"/>
          <w:szCs w:val="20"/>
        </w:rPr>
        <w:t>Descrição: O VII Congresso Internacional de História Ferroviária (CIHF) "Os legados para nosso futuro" e a "IV Jornada de Jovens Pesquisadores em História e Patrimônio Ferroviário serão realizados, respectivamente, nos dias 25 - 26 e 27 de março de 2020, em Campinas (Brasil). O VII Congresso visa promover a discussão sobre o papel do transporte ferroviário nos países da América Latina, em parceria com a Associação Internacional de História Ferroviária (AIHC - IRHA - AIHF) (França). O evento contará com vários temas e espera contribuições que apontem os avanços na pesquisa, na gestão da preservação e uso dos bens ferroviários e a importância desses bens patrimoniais para o desenvolvimento social dos países do subcontinente. Concomitantemente à programação do Congresso, a IV Jornada de Jovens Pesquisadores visa difundir os resultados científicos alcançados por pesquisadores em nivel de graduação e pós-graduação em investigações sobre história ferroviária, estudos urbanísticos e de preservação do patrimônio industrial ferroviário. O evento procura estimular a formação de recursos humanos e futuros pesquisadores de forma a dar continuidade aos estudos interdisciplinares nesta área.</w:t>
      </w:r>
    </w:p>
    <w:p w14:paraId="626CBEC1" w14:textId="77777777" w:rsidR="00CA3AB7" w:rsidRDefault="00CA3AB7" w:rsidP="00F20DBB">
      <w:pPr>
        <w:jc w:val="both"/>
        <w:rPr>
          <w:sz w:val="20"/>
          <w:szCs w:val="20"/>
        </w:rPr>
      </w:pPr>
    </w:p>
    <w:p w14:paraId="03B7AF73" w14:textId="77777777" w:rsidR="00CA3AB7" w:rsidRDefault="00CA3AB7" w:rsidP="00F20DBB">
      <w:pPr>
        <w:jc w:val="both"/>
        <w:rPr>
          <w:sz w:val="20"/>
          <w:szCs w:val="20"/>
        </w:rPr>
      </w:pPr>
    </w:p>
    <w:p w14:paraId="05AF3FC2" w14:textId="06D11DA4" w:rsidR="00CA3AB7" w:rsidRDefault="00CA3AB7" w:rsidP="00F20DBB">
      <w:pPr>
        <w:jc w:val="both"/>
        <w:rPr>
          <w:sz w:val="20"/>
          <w:szCs w:val="20"/>
        </w:rPr>
      </w:pPr>
      <w:r w:rsidRPr="00CA3AB7">
        <w:rPr>
          <w:sz w:val="20"/>
          <w:szCs w:val="20"/>
        </w:rPr>
        <w:lastRenderedPageBreak/>
        <w:t xml:space="preserve">2013 </w:t>
      </w:r>
      <w:r>
        <w:rPr>
          <w:sz w:val="20"/>
          <w:szCs w:val="20"/>
        </w:rPr>
        <w:t>–</w:t>
      </w:r>
      <w:r w:rsidRPr="00CA3AB7">
        <w:rPr>
          <w:sz w:val="20"/>
          <w:szCs w:val="20"/>
        </w:rPr>
        <w:t xml:space="preserve"> 2013</w:t>
      </w:r>
    </w:p>
    <w:p w14:paraId="008DC074" w14:textId="6A0CF393" w:rsidR="00CA3AB7" w:rsidRDefault="00CA3AB7" w:rsidP="00F20DBB">
      <w:pPr>
        <w:jc w:val="both"/>
        <w:rPr>
          <w:b/>
          <w:bCs/>
          <w:sz w:val="20"/>
          <w:szCs w:val="20"/>
        </w:rPr>
      </w:pPr>
      <w:r w:rsidRPr="00CA3AB7">
        <w:rPr>
          <w:b/>
          <w:bCs/>
          <w:sz w:val="20"/>
          <w:szCs w:val="20"/>
        </w:rPr>
        <w:t>Coleções de ciência e tecnologia na UNESP: inventário, capacitação e divulgação dos acervos científicos da UNES</w:t>
      </w:r>
      <w:r w:rsidR="00D722D1">
        <w:rPr>
          <w:b/>
          <w:bCs/>
          <w:sz w:val="20"/>
          <w:szCs w:val="20"/>
        </w:rPr>
        <w:t>P</w:t>
      </w:r>
    </w:p>
    <w:p w14:paraId="2E420246" w14:textId="08118365" w:rsidR="00F20DBB" w:rsidRDefault="00CA3AB7" w:rsidP="00F20DBB">
      <w:pPr>
        <w:jc w:val="both"/>
        <w:rPr>
          <w:sz w:val="20"/>
          <w:szCs w:val="20"/>
        </w:rPr>
      </w:pPr>
      <w:r w:rsidRPr="00CA3AB7">
        <w:rPr>
          <w:sz w:val="20"/>
          <w:szCs w:val="20"/>
        </w:rPr>
        <w:t>Descrição: O projeto tem por objetivo realizar um inventário geral das coleções científicas e tecnológica que estão sob responsabilidade da UNESP, a fim de avaliar as suas condições de organização, conservação e difusão. Em termos específicos, trata-se de: fazer um levantamento quantitativo das coleções científicas existentes nos diferentes campi da UNESP; verificar as condições gerais de organização e conservação das coleções; verificar a existência de acesso e atividades difusão das mesmas coleções (ações educativas, visitação continuada ou espontânea, estudos de público); avaliar os meios de promoção de visibilidade e/ou acesso as coleções; auxiliar diretamente ou viabilizar por meio das entidades participantes do projeto (SISEM, UPPM/SEC) meios de suporte técnico para organização, conservação ou difusão das coleções; dar condições ou aprimorar a divulgação e atividades de difusão cultural sobre a coleção.</w:t>
      </w:r>
    </w:p>
    <w:p w14:paraId="1850A671" w14:textId="77777777" w:rsidR="00CA3AB7" w:rsidRPr="00F20DBB" w:rsidRDefault="00CA3AB7" w:rsidP="00F20DBB">
      <w:pPr>
        <w:jc w:val="both"/>
        <w:rPr>
          <w:sz w:val="20"/>
          <w:szCs w:val="20"/>
        </w:rPr>
      </w:pPr>
    </w:p>
    <w:p w14:paraId="15C19FA6" w14:textId="147004B2" w:rsidR="00D722D1" w:rsidRDefault="00D722D1" w:rsidP="00F20DBB">
      <w:pPr>
        <w:jc w:val="both"/>
        <w:rPr>
          <w:sz w:val="20"/>
          <w:szCs w:val="20"/>
        </w:rPr>
      </w:pPr>
      <w:r w:rsidRPr="00D722D1">
        <w:rPr>
          <w:sz w:val="20"/>
          <w:szCs w:val="20"/>
        </w:rPr>
        <w:t xml:space="preserve">2024 </w:t>
      </w:r>
      <w:r>
        <w:rPr>
          <w:sz w:val="20"/>
          <w:szCs w:val="20"/>
        </w:rPr>
        <w:t>–</w:t>
      </w:r>
      <w:r w:rsidRPr="00D722D1">
        <w:rPr>
          <w:sz w:val="20"/>
          <w:szCs w:val="20"/>
        </w:rPr>
        <w:t xml:space="preserve"> Atua</w:t>
      </w:r>
      <w:r>
        <w:rPr>
          <w:sz w:val="20"/>
          <w:szCs w:val="20"/>
        </w:rPr>
        <w:t>l</w:t>
      </w:r>
    </w:p>
    <w:p w14:paraId="0A5E975C" w14:textId="2870CC33" w:rsidR="00D722D1" w:rsidRDefault="00D722D1" w:rsidP="00F20DBB">
      <w:pPr>
        <w:jc w:val="both"/>
        <w:rPr>
          <w:b/>
          <w:bCs/>
          <w:sz w:val="20"/>
          <w:szCs w:val="20"/>
        </w:rPr>
      </w:pPr>
      <w:r>
        <w:rPr>
          <w:b/>
          <w:bCs/>
          <w:sz w:val="20"/>
          <w:szCs w:val="20"/>
        </w:rPr>
        <w:t>P</w:t>
      </w:r>
      <w:r w:rsidRPr="00D722D1">
        <w:rPr>
          <w:b/>
          <w:bCs/>
          <w:sz w:val="20"/>
          <w:szCs w:val="20"/>
        </w:rPr>
        <w:t>atrimônio Cultural, Participação Comunitária, Políticas Públicas: ensaio para estudos comparativos entre o Sul e o Norte Global (SPRINT/FAPESP</w:t>
      </w:r>
    </w:p>
    <w:p w14:paraId="2DF43F3F" w14:textId="268E2BF0" w:rsidR="00D722D1" w:rsidRDefault="00D722D1" w:rsidP="00F20DBB">
      <w:pPr>
        <w:jc w:val="both"/>
        <w:rPr>
          <w:b/>
          <w:bCs/>
          <w:sz w:val="20"/>
          <w:szCs w:val="20"/>
        </w:rPr>
      </w:pPr>
      <w:r w:rsidRPr="00D722D1">
        <w:rPr>
          <w:sz w:val="20"/>
          <w:szCs w:val="20"/>
        </w:rPr>
        <w:t>Descrição: Este projeto visa criar condições para uma colaboração técnico-científica entre a Universidade Estadual Paulista (UNESP) e a Ruhr-Universität Bochum (RUB) para:a) realizar atividades que incrementem as pesquisas já em curso pelos parceiros envolvidos (SPTrans Fapesp/Auxílio Regular e MemoWb MSCA/fellowship) por meio de transferência de conhecimento para tratamento de dados históricos e técnicas de ensino;b) elaboraçãodeumprojetodepesquisaconjuntonoâmbitodopatrimôniocultural (em particular do patrimônio industrial) e das interações da comunidade local com vestígios industriais ou bens culturais protegidos, sob uma abordagem dos direitos humanos, que permitam comparações de casos do Sul Global e do Norte Global. A proposta irá privilegiar sítios patrimoniais industriais e/ou áreas desindustrializadas em cidades de médio porte no Brasil e Europa. Os resultados dessa pesquisa colaborativa devem permitir avanços sobre condições de reconhecimento, conservação e reuso de bens culturais industriais, identificação de memória social e mapeamento de valores sociais para áreas desindustrializadas, produzir dados sociocultural para apoio às políticas públicas (principalmente urbanas, educacionais, de saúde, culturais e turismo) incidentes nessas áreas, produzir conhecimento sobre estratégias de inclusão social e bem-estar das comunidades do entorno e/ou agentes sociais interessado</w:t>
      </w:r>
    </w:p>
    <w:p w14:paraId="5247FD36" w14:textId="77777777" w:rsidR="00F20DBB" w:rsidRPr="00F20DBB" w:rsidRDefault="00F20DBB" w:rsidP="00F20DBB">
      <w:pPr>
        <w:jc w:val="both"/>
        <w:rPr>
          <w:sz w:val="20"/>
          <w:szCs w:val="20"/>
        </w:rPr>
      </w:pPr>
    </w:p>
    <w:p w14:paraId="2EC9E0E7" w14:textId="77777777" w:rsidR="00F20DBB" w:rsidRDefault="00F20DBB" w:rsidP="00F20DBB">
      <w:pPr>
        <w:rPr>
          <w:sz w:val="20"/>
          <w:szCs w:val="20"/>
        </w:rPr>
      </w:pPr>
      <w:r>
        <w:rPr>
          <w:sz w:val="20"/>
          <w:szCs w:val="20"/>
        </w:rPr>
        <w:t>_____________________________________________________________________________________</w:t>
      </w:r>
    </w:p>
    <w:p w14:paraId="11C5C10F" w14:textId="77777777" w:rsidR="00F20DBB" w:rsidRPr="00DB3C7E" w:rsidRDefault="00F20DBB" w:rsidP="00F20DBB">
      <w:pPr>
        <w:jc w:val="both"/>
        <w:rPr>
          <w:b/>
          <w:bCs/>
          <w:color w:val="2F5496" w:themeColor="accent1" w:themeShade="BF"/>
        </w:rPr>
      </w:pPr>
      <w:r w:rsidRPr="00DB3C7E">
        <w:rPr>
          <w:b/>
          <w:bCs/>
          <w:color w:val="2F5496" w:themeColor="accent1" w:themeShade="BF"/>
        </w:rPr>
        <w:t>Membro de corpo editorial</w:t>
      </w:r>
    </w:p>
    <w:p w14:paraId="1BDDA251" w14:textId="77777777" w:rsidR="00D722D1" w:rsidRPr="00D722D1" w:rsidRDefault="00D722D1" w:rsidP="00D722D1">
      <w:pPr>
        <w:jc w:val="both"/>
        <w:rPr>
          <w:sz w:val="20"/>
          <w:szCs w:val="20"/>
        </w:rPr>
      </w:pPr>
      <w:r w:rsidRPr="00D722D1">
        <w:rPr>
          <w:sz w:val="20"/>
          <w:szCs w:val="20"/>
        </w:rPr>
        <w:t>2023 - Atual</w:t>
      </w:r>
    </w:p>
    <w:p w14:paraId="20A8B7A6" w14:textId="77777777" w:rsidR="00D722D1" w:rsidRDefault="00D722D1" w:rsidP="00D722D1">
      <w:pPr>
        <w:jc w:val="both"/>
        <w:rPr>
          <w:b/>
          <w:bCs/>
          <w:sz w:val="20"/>
          <w:szCs w:val="20"/>
        </w:rPr>
      </w:pPr>
      <w:r w:rsidRPr="00D722D1">
        <w:rPr>
          <w:b/>
          <w:bCs/>
          <w:sz w:val="20"/>
          <w:szCs w:val="20"/>
        </w:rPr>
        <w:t>Periódico: HISTÓRIA (SÃO PAULO)</w:t>
      </w:r>
    </w:p>
    <w:p w14:paraId="38DF3C10" w14:textId="77777777" w:rsidR="00D722D1" w:rsidRPr="00D722D1" w:rsidRDefault="00D722D1" w:rsidP="00D722D1">
      <w:pPr>
        <w:jc w:val="both"/>
        <w:rPr>
          <w:b/>
          <w:bCs/>
          <w:sz w:val="20"/>
          <w:szCs w:val="20"/>
        </w:rPr>
      </w:pPr>
    </w:p>
    <w:p w14:paraId="039A13F4" w14:textId="77777777" w:rsidR="00D722D1" w:rsidRPr="00D722D1" w:rsidRDefault="00D722D1" w:rsidP="00D722D1">
      <w:pPr>
        <w:jc w:val="both"/>
        <w:rPr>
          <w:sz w:val="20"/>
          <w:szCs w:val="20"/>
        </w:rPr>
      </w:pPr>
      <w:r w:rsidRPr="00D722D1">
        <w:rPr>
          <w:sz w:val="20"/>
          <w:szCs w:val="20"/>
        </w:rPr>
        <w:t>2015 - Atual</w:t>
      </w:r>
    </w:p>
    <w:p w14:paraId="48FC3768" w14:textId="77777777" w:rsidR="00D722D1" w:rsidRDefault="00D722D1" w:rsidP="00D722D1">
      <w:pPr>
        <w:jc w:val="both"/>
        <w:rPr>
          <w:b/>
          <w:bCs/>
          <w:sz w:val="20"/>
          <w:szCs w:val="20"/>
        </w:rPr>
      </w:pPr>
      <w:r w:rsidRPr="00D722D1">
        <w:rPr>
          <w:b/>
          <w:bCs/>
          <w:sz w:val="20"/>
          <w:szCs w:val="20"/>
        </w:rPr>
        <w:t>Periódico: The Historic Environment: Policy &amp; Practice</w:t>
      </w:r>
    </w:p>
    <w:p w14:paraId="6F426454" w14:textId="77777777" w:rsidR="00D722D1" w:rsidRPr="00D722D1" w:rsidRDefault="00D722D1" w:rsidP="00D722D1">
      <w:pPr>
        <w:jc w:val="both"/>
        <w:rPr>
          <w:b/>
          <w:bCs/>
          <w:sz w:val="20"/>
          <w:szCs w:val="20"/>
        </w:rPr>
      </w:pPr>
    </w:p>
    <w:p w14:paraId="0EE65A5D" w14:textId="77777777" w:rsidR="00D722D1" w:rsidRPr="00D722D1" w:rsidRDefault="00D722D1" w:rsidP="00D722D1">
      <w:pPr>
        <w:jc w:val="both"/>
        <w:rPr>
          <w:sz w:val="20"/>
          <w:szCs w:val="20"/>
        </w:rPr>
      </w:pPr>
      <w:r w:rsidRPr="00D722D1">
        <w:rPr>
          <w:sz w:val="20"/>
          <w:szCs w:val="20"/>
        </w:rPr>
        <w:t>2015 - Atual</w:t>
      </w:r>
    </w:p>
    <w:p w14:paraId="36256380" w14:textId="77777777" w:rsidR="00D722D1" w:rsidRDefault="00D722D1" w:rsidP="00D722D1">
      <w:pPr>
        <w:jc w:val="both"/>
        <w:rPr>
          <w:b/>
          <w:bCs/>
          <w:sz w:val="20"/>
          <w:szCs w:val="20"/>
        </w:rPr>
      </w:pPr>
      <w:r w:rsidRPr="00D722D1">
        <w:rPr>
          <w:b/>
          <w:bCs/>
          <w:sz w:val="20"/>
          <w:szCs w:val="20"/>
        </w:rPr>
        <w:t>Periódico: THE HISTORIC ENVIRONMENT: POLICY &amp; PRACTICE</w:t>
      </w:r>
    </w:p>
    <w:p w14:paraId="360EFBAB" w14:textId="77777777" w:rsidR="00D722D1" w:rsidRPr="00D722D1" w:rsidRDefault="00D722D1" w:rsidP="00D722D1">
      <w:pPr>
        <w:jc w:val="both"/>
        <w:rPr>
          <w:b/>
          <w:bCs/>
          <w:sz w:val="20"/>
          <w:szCs w:val="20"/>
        </w:rPr>
      </w:pPr>
    </w:p>
    <w:p w14:paraId="5366E470" w14:textId="77777777" w:rsidR="00D722D1" w:rsidRPr="00D722D1" w:rsidRDefault="00D722D1" w:rsidP="00D722D1">
      <w:pPr>
        <w:jc w:val="both"/>
        <w:rPr>
          <w:sz w:val="20"/>
          <w:szCs w:val="20"/>
        </w:rPr>
      </w:pPr>
      <w:r w:rsidRPr="00D722D1">
        <w:rPr>
          <w:sz w:val="20"/>
          <w:szCs w:val="20"/>
        </w:rPr>
        <w:t>2011 - 2013</w:t>
      </w:r>
    </w:p>
    <w:p w14:paraId="2D568CB5" w14:textId="77777777" w:rsidR="00D722D1" w:rsidRDefault="00D722D1" w:rsidP="00D722D1">
      <w:pPr>
        <w:jc w:val="both"/>
        <w:rPr>
          <w:b/>
          <w:bCs/>
          <w:sz w:val="20"/>
          <w:szCs w:val="20"/>
        </w:rPr>
      </w:pPr>
      <w:r w:rsidRPr="00D722D1">
        <w:rPr>
          <w:b/>
          <w:bCs/>
          <w:sz w:val="20"/>
          <w:szCs w:val="20"/>
        </w:rPr>
        <w:t xml:space="preserve">Periódico: Revista de </w:t>
      </w:r>
      <w:proofErr w:type="gramStart"/>
      <w:r w:rsidRPr="00D722D1">
        <w:rPr>
          <w:b/>
          <w:bCs/>
          <w:sz w:val="20"/>
          <w:szCs w:val="20"/>
        </w:rPr>
        <w:t>Historia</w:t>
      </w:r>
      <w:proofErr w:type="gramEnd"/>
      <w:r w:rsidRPr="00D722D1">
        <w:rPr>
          <w:b/>
          <w:bCs/>
          <w:sz w:val="20"/>
          <w:szCs w:val="20"/>
        </w:rPr>
        <w:t xml:space="preserve"> TST - TRANSPORTES, SERVICIOS Y TELECOMUNICACIONES</w:t>
      </w:r>
    </w:p>
    <w:p w14:paraId="74FFCDDB" w14:textId="77777777" w:rsidR="00D722D1" w:rsidRPr="00D722D1" w:rsidRDefault="00D722D1" w:rsidP="00D722D1">
      <w:pPr>
        <w:jc w:val="both"/>
        <w:rPr>
          <w:b/>
          <w:bCs/>
          <w:sz w:val="20"/>
          <w:szCs w:val="20"/>
        </w:rPr>
      </w:pPr>
    </w:p>
    <w:p w14:paraId="6C60C46F" w14:textId="77777777" w:rsidR="00D722D1" w:rsidRPr="00D722D1" w:rsidRDefault="00D722D1" w:rsidP="00D722D1">
      <w:pPr>
        <w:jc w:val="both"/>
        <w:rPr>
          <w:sz w:val="20"/>
          <w:szCs w:val="20"/>
        </w:rPr>
      </w:pPr>
      <w:r w:rsidRPr="00D722D1">
        <w:rPr>
          <w:sz w:val="20"/>
          <w:szCs w:val="20"/>
        </w:rPr>
        <w:t>2010 - 2011</w:t>
      </w:r>
    </w:p>
    <w:p w14:paraId="661DD924" w14:textId="575CB781" w:rsidR="00064D9C" w:rsidRDefault="00D722D1" w:rsidP="00D722D1">
      <w:pPr>
        <w:jc w:val="both"/>
        <w:rPr>
          <w:b/>
          <w:bCs/>
          <w:sz w:val="20"/>
          <w:szCs w:val="20"/>
        </w:rPr>
      </w:pPr>
      <w:r w:rsidRPr="00D722D1">
        <w:rPr>
          <w:b/>
          <w:bCs/>
          <w:sz w:val="20"/>
          <w:szCs w:val="20"/>
        </w:rPr>
        <w:t>Periódico: Cadernos CEDEM (ISSN: 2236-0247</w:t>
      </w:r>
    </w:p>
    <w:p w14:paraId="22202E12" w14:textId="77777777" w:rsidR="00064D9C" w:rsidRDefault="00064D9C" w:rsidP="00064D9C">
      <w:pPr>
        <w:rPr>
          <w:sz w:val="20"/>
          <w:szCs w:val="20"/>
        </w:rPr>
      </w:pPr>
      <w:r>
        <w:rPr>
          <w:sz w:val="20"/>
          <w:szCs w:val="20"/>
        </w:rPr>
        <w:t>_____________________________________________________________________________________</w:t>
      </w:r>
    </w:p>
    <w:p w14:paraId="190C0B3B" w14:textId="2A7B0A98" w:rsidR="00064D9C" w:rsidRDefault="00D722D1" w:rsidP="00064D9C">
      <w:pPr>
        <w:jc w:val="both"/>
        <w:rPr>
          <w:b/>
          <w:bCs/>
          <w:color w:val="2F5496" w:themeColor="accent1" w:themeShade="BF"/>
        </w:rPr>
      </w:pPr>
      <w:r w:rsidRPr="00D722D1">
        <w:rPr>
          <w:b/>
          <w:bCs/>
          <w:color w:val="2F5496" w:themeColor="accent1" w:themeShade="BF"/>
        </w:rPr>
        <w:t>Revisor de periódico</w:t>
      </w:r>
    </w:p>
    <w:p w14:paraId="73372809" w14:textId="77777777" w:rsidR="00D722D1" w:rsidRPr="00D722D1" w:rsidRDefault="00D722D1" w:rsidP="00D722D1">
      <w:pPr>
        <w:jc w:val="both"/>
        <w:rPr>
          <w:b/>
          <w:bCs/>
          <w:sz w:val="20"/>
          <w:szCs w:val="20"/>
        </w:rPr>
      </w:pPr>
      <w:r w:rsidRPr="00D722D1">
        <w:rPr>
          <w:b/>
          <w:bCs/>
          <w:sz w:val="20"/>
          <w:szCs w:val="20"/>
        </w:rPr>
        <w:t>2024 - 2024</w:t>
      </w:r>
    </w:p>
    <w:p w14:paraId="2607DFAD" w14:textId="77777777" w:rsidR="00D722D1" w:rsidRDefault="00D722D1" w:rsidP="00D722D1">
      <w:pPr>
        <w:jc w:val="both"/>
        <w:rPr>
          <w:b/>
          <w:bCs/>
          <w:sz w:val="20"/>
          <w:szCs w:val="20"/>
        </w:rPr>
      </w:pPr>
      <w:r w:rsidRPr="00D722D1">
        <w:rPr>
          <w:b/>
          <w:bCs/>
          <w:sz w:val="20"/>
          <w:szCs w:val="20"/>
        </w:rPr>
        <w:t>Periódico: Revista Confluências Culturais</w:t>
      </w:r>
    </w:p>
    <w:p w14:paraId="6E5CD6BF" w14:textId="77777777" w:rsidR="00D722D1" w:rsidRPr="00D722D1" w:rsidRDefault="00D722D1" w:rsidP="00D722D1">
      <w:pPr>
        <w:jc w:val="both"/>
        <w:rPr>
          <w:b/>
          <w:bCs/>
          <w:sz w:val="20"/>
          <w:szCs w:val="20"/>
        </w:rPr>
      </w:pPr>
    </w:p>
    <w:p w14:paraId="171CB3CF" w14:textId="77777777" w:rsidR="00D722D1" w:rsidRPr="00D722D1" w:rsidRDefault="00D722D1" w:rsidP="00D722D1">
      <w:pPr>
        <w:jc w:val="both"/>
        <w:rPr>
          <w:b/>
          <w:bCs/>
          <w:sz w:val="20"/>
          <w:szCs w:val="20"/>
        </w:rPr>
      </w:pPr>
      <w:r w:rsidRPr="00D722D1">
        <w:rPr>
          <w:b/>
          <w:bCs/>
          <w:sz w:val="20"/>
          <w:szCs w:val="20"/>
        </w:rPr>
        <w:t>2021 - 2021</w:t>
      </w:r>
    </w:p>
    <w:p w14:paraId="432ADC5F" w14:textId="77777777" w:rsidR="00D722D1" w:rsidRDefault="00D722D1" w:rsidP="00D722D1">
      <w:pPr>
        <w:jc w:val="both"/>
        <w:rPr>
          <w:b/>
          <w:bCs/>
          <w:sz w:val="20"/>
          <w:szCs w:val="20"/>
        </w:rPr>
      </w:pPr>
      <w:r w:rsidRPr="00D722D1">
        <w:rPr>
          <w:b/>
          <w:bCs/>
          <w:sz w:val="20"/>
          <w:szCs w:val="20"/>
        </w:rPr>
        <w:t>Periódico: PATRIMÔNIO E MEMÓRIA (UNESP)</w:t>
      </w:r>
    </w:p>
    <w:p w14:paraId="7D155132" w14:textId="77777777" w:rsidR="00D722D1" w:rsidRDefault="00D722D1" w:rsidP="00D722D1">
      <w:pPr>
        <w:jc w:val="both"/>
        <w:rPr>
          <w:b/>
          <w:bCs/>
          <w:sz w:val="20"/>
          <w:szCs w:val="20"/>
        </w:rPr>
      </w:pPr>
    </w:p>
    <w:p w14:paraId="5B51E358" w14:textId="77777777" w:rsidR="00D722D1" w:rsidRPr="00D722D1" w:rsidRDefault="00D722D1" w:rsidP="00D722D1">
      <w:pPr>
        <w:jc w:val="both"/>
        <w:rPr>
          <w:b/>
          <w:bCs/>
          <w:sz w:val="20"/>
          <w:szCs w:val="20"/>
        </w:rPr>
      </w:pPr>
    </w:p>
    <w:p w14:paraId="5E550FFC" w14:textId="77777777" w:rsidR="00D722D1" w:rsidRPr="00D722D1" w:rsidRDefault="00D722D1" w:rsidP="00D722D1">
      <w:pPr>
        <w:jc w:val="both"/>
        <w:rPr>
          <w:sz w:val="20"/>
          <w:szCs w:val="20"/>
        </w:rPr>
      </w:pPr>
      <w:r w:rsidRPr="00D722D1">
        <w:rPr>
          <w:sz w:val="20"/>
          <w:szCs w:val="20"/>
        </w:rPr>
        <w:lastRenderedPageBreak/>
        <w:t>2021 - Atual</w:t>
      </w:r>
    </w:p>
    <w:p w14:paraId="005330D6" w14:textId="77777777" w:rsidR="00D722D1" w:rsidRDefault="00D722D1" w:rsidP="00D722D1">
      <w:pPr>
        <w:jc w:val="both"/>
        <w:rPr>
          <w:b/>
          <w:bCs/>
          <w:sz w:val="20"/>
          <w:szCs w:val="20"/>
        </w:rPr>
      </w:pPr>
      <w:r w:rsidRPr="00D722D1">
        <w:rPr>
          <w:b/>
          <w:bCs/>
          <w:sz w:val="20"/>
          <w:szCs w:val="20"/>
        </w:rPr>
        <w:t>Periódico: Museologia &amp; Interdisciplinaridade</w:t>
      </w:r>
    </w:p>
    <w:p w14:paraId="5A76C1B8" w14:textId="77777777" w:rsidR="00D722D1" w:rsidRPr="00D722D1" w:rsidRDefault="00D722D1" w:rsidP="00D722D1">
      <w:pPr>
        <w:jc w:val="both"/>
        <w:rPr>
          <w:b/>
          <w:bCs/>
          <w:sz w:val="20"/>
          <w:szCs w:val="20"/>
        </w:rPr>
      </w:pPr>
    </w:p>
    <w:p w14:paraId="12851FA4" w14:textId="77777777" w:rsidR="00D722D1" w:rsidRPr="00D722D1" w:rsidRDefault="00D722D1" w:rsidP="00D722D1">
      <w:pPr>
        <w:jc w:val="both"/>
        <w:rPr>
          <w:sz w:val="20"/>
          <w:szCs w:val="20"/>
        </w:rPr>
      </w:pPr>
      <w:r w:rsidRPr="00D722D1">
        <w:rPr>
          <w:sz w:val="20"/>
          <w:szCs w:val="20"/>
        </w:rPr>
        <w:t>2020 - 2020</w:t>
      </w:r>
    </w:p>
    <w:p w14:paraId="181B9C44" w14:textId="77777777" w:rsidR="00D722D1" w:rsidRDefault="00D722D1" w:rsidP="00D722D1">
      <w:pPr>
        <w:jc w:val="both"/>
        <w:rPr>
          <w:b/>
          <w:bCs/>
          <w:sz w:val="20"/>
          <w:szCs w:val="20"/>
        </w:rPr>
      </w:pPr>
      <w:r w:rsidRPr="00D722D1">
        <w:rPr>
          <w:b/>
          <w:bCs/>
          <w:sz w:val="20"/>
          <w:szCs w:val="20"/>
        </w:rPr>
        <w:t>Periódico: REVISTA HISTÓRIA HOJE</w:t>
      </w:r>
    </w:p>
    <w:p w14:paraId="2AAD1ADA" w14:textId="77777777" w:rsidR="00D722D1" w:rsidRPr="00D722D1" w:rsidRDefault="00D722D1" w:rsidP="00D722D1">
      <w:pPr>
        <w:jc w:val="both"/>
        <w:rPr>
          <w:b/>
          <w:bCs/>
          <w:sz w:val="20"/>
          <w:szCs w:val="20"/>
        </w:rPr>
      </w:pPr>
    </w:p>
    <w:p w14:paraId="76469BB2" w14:textId="77777777" w:rsidR="00D722D1" w:rsidRPr="00D722D1" w:rsidRDefault="00D722D1" w:rsidP="00D722D1">
      <w:pPr>
        <w:jc w:val="both"/>
        <w:rPr>
          <w:sz w:val="20"/>
          <w:szCs w:val="20"/>
        </w:rPr>
      </w:pPr>
      <w:r w:rsidRPr="00D722D1">
        <w:rPr>
          <w:sz w:val="20"/>
          <w:szCs w:val="20"/>
        </w:rPr>
        <w:t>2020 - Atual</w:t>
      </w:r>
    </w:p>
    <w:p w14:paraId="0DCFFA81" w14:textId="77777777" w:rsidR="00D722D1" w:rsidRDefault="00D722D1" w:rsidP="00D722D1">
      <w:pPr>
        <w:jc w:val="both"/>
        <w:rPr>
          <w:b/>
          <w:bCs/>
          <w:sz w:val="20"/>
          <w:szCs w:val="20"/>
        </w:rPr>
      </w:pPr>
      <w:r w:rsidRPr="00D722D1">
        <w:rPr>
          <w:b/>
          <w:bCs/>
          <w:sz w:val="20"/>
          <w:szCs w:val="20"/>
        </w:rPr>
        <w:t>Periódico: Revista Latino-americana de Ambiente Construído &amp; Sustentabilidade</w:t>
      </w:r>
    </w:p>
    <w:p w14:paraId="6F45F364" w14:textId="77777777" w:rsidR="00D722D1" w:rsidRPr="00D722D1" w:rsidRDefault="00D722D1" w:rsidP="00D722D1">
      <w:pPr>
        <w:jc w:val="both"/>
        <w:rPr>
          <w:b/>
          <w:bCs/>
          <w:sz w:val="20"/>
          <w:szCs w:val="20"/>
        </w:rPr>
      </w:pPr>
    </w:p>
    <w:p w14:paraId="7EC9CFB2" w14:textId="77777777" w:rsidR="00D722D1" w:rsidRPr="00D722D1" w:rsidRDefault="00D722D1" w:rsidP="00D722D1">
      <w:pPr>
        <w:jc w:val="both"/>
        <w:rPr>
          <w:sz w:val="20"/>
          <w:szCs w:val="20"/>
        </w:rPr>
      </w:pPr>
      <w:r w:rsidRPr="00D722D1">
        <w:rPr>
          <w:sz w:val="20"/>
          <w:szCs w:val="20"/>
        </w:rPr>
        <w:t>2019 - Atual</w:t>
      </w:r>
    </w:p>
    <w:p w14:paraId="1F31DFA5" w14:textId="77777777" w:rsidR="00D722D1" w:rsidRDefault="00D722D1" w:rsidP="00D722D1">
      <w:pPr>
        <w:jc w:val="both"/>
        <w:rPr>
          <w:b/>
          <w:bCs/>
          <w:sz w:val="20"/>
          <w:szCs w:val="20"/>
        </w:rPr>
      </w:pPr>
      <w:r w:rsidRPr="00D722D1">
        <w:rPr>
          <w:b/>
          <w:bCs/>
          <w:sz w:val="20"/>
          <w:szCs w:val="20"/>
        </w:rPr>
        <w:t>Periódico: MEMORIAS (BARRANQUILLA)</w:t>
      </w:r>
    </w:p>
    <w:p w14:paraId="663281C3" w14:textId="77777777" w:rsidR="00D722D1" w:rsidRPr="00D722D1" w:rsidRDefault="00D722D1" w:rsidP="00D722D1">
      <w:pPr>
        <w:jc w:val="both"/>
        <w:rPr>
          <w:b/>
          <w:bCs/>
          <w:sz w:val="20"/>
          <w:szCs w:val="20"/>
        </w:rPr>
      </w:pPr>
    </w:p>
    <w:p w14:paraId="575D79B5" w14:textId="77777777" w:rsidR="00D722D1" w:rsidRPr="00D722D1" w:rsidRDefault="00D722D1" w:rsidP="00D722D1">
      <w:pPr>
        <w:jc w:val="both"/>
        <w:rPr>
          <w:sz w:val="20"/>
          <w:szCs w:val="20"/>
        </w:rPr>
      </w:pPr>
      <w:r w:rsidRPr="00D722D1">
        <w:rPr>
          <w:sz w:val="20"/>
          <w:szCs w:val="20"/>
        </w:rPr>
        <w:t>2019 - Atual</w:t>
      </w:r>
    </w:p>
    <w:p w14:paraId="3812FA82" w14:textId="77777777" w:rsidR="00D722D1" w:rsidRDefault="00D722D1" w:rsidP="00D722D1">
      <w:pPr>
        <w:jc w:val="both"/>
        <w:rPr>
          <w:b/>
          <w:bCs/>
          <w:sz w:val="20"/>
          <w:szCs w:val="20"/>
        </w:rPr>
      </w:pPr>
      <w:r w:rsidRPr="00D722D1">
        <w:rPr>
          <w:b/>
          <w:bCs/>
          <w:sz w:val="20"/>
          <w:szCs w:val="20"/>
        </w:rPr>
        <w:t>Periódico: REVISTA MARACANAN</w:t>
      </w:r>
    </w:p>
    <w:p w14:paraId="00137FF6" w14:textId="77777777" w:rsidR="00D722D1" w:rsidRPr="00D722D1" w:rsidRDefault="00D722D1" w:rsidP="00D722D1">
      <w:pPr>
        <w:jc w:val="both"/>
        <w:rPr>
          <w:b/>
          <w:bCs/>
          <w:sz w:val="20"/>
          <w:szCs w:val="20"/>
        </w:rPr>
      </w:pPr>
    </w:p>
    <w:p w14:paraId="4B211A54" w14:textId="77777777" w:rsidR="00D722D1" w:rsidRPr="00D722D1" w:rsidRDefault="00D722D1" w:rsidP="00D722D1">
      <w:pPr>
        <w:jc w:val="both"/>
        <w:rPr>
          <w:sz w:val="20"/>
          <w:szCs w:val="20"/>
        </w:rPr>
      </w:pPr>
      <w:r w:rsidRPr="00D722D1">
        <w:rPr>
          <w:sz w:val="20"/>
          <w:szCs w:val="20"/>
        </w:rPr>
        <w:t>2017 - Atual</w:t>
      </w:r>
    </w:p>
    <w:p w14:paraId="4FFBDED5" w14:textId="77777777" w:rsidR="00D722D1" w:rsidRDefault="00D722D1" w:rsidP="00D722D1">
      <w:pPr>
        <w:jc w:val="both"/>
        <w:rPr>
          <w:b/>
          <w:bCs/>
          <w:sz w:val="20"/>
          <w:szCs w:val="20"/>
        </w:rPr>
      </w:pPr>
      <w:r w:rsidRPr="00D722D1">
        <w:rPr>
          <w:b/>
          <w:bCs/>
          <w:sz w:val="20"/>
          <w:szCs w:val="20"/>
        </w:rPr>
        <w:t>Periódico: Estudos Historicos (Rio de Janeiro)</w:t>
      </w:r>
    </w:p>
    <w:p w14:paraId="0D49CF84" w14:textId="77777777" w:rsidR="00D722D1" w:rsidRPr="00D722D1" w:rsidRDefault="00D722D1" w:rsidP="00D722D1">
      <w:pPr>
        <w:jc w:val="both"/>
        <w:rPr>
          <w:b/>
          <w:bCs/>
          <w:sz w:val="20"/>
          <w:szCs w:val="20"/>
        </w:rPr>
      </w:pPr>
    </w:p>
    <w:p w14:paraId="0CA074D0" w14:textId="77777777" w:rsidR="00D722D1" w:rsidRPr="00D722D1" w:rsidRDefault="00D722D1" w:rsidP="00D722D1">
      <w:pPr>
        <w:jc w:val="both"/>
        <w:rPr>
          <w:sz w:val="20"/>
          <w:szCs w:val="20"/>
        </w:rPr>
      </w:pPr>
      <w:r w:rsidRPr="00D722D1">
        <w:rPr>
          <w:sz w:val="20"/>
          <w:szCs w:val="20"/>
        </w:rPr>
        <w:t>2016 - Atual</w:t>
      </w:r>
    </w:p>
    <w:p w14:paraId="02AE0477" w14:textId="77777777" w:rsidR="00D722D1" w:rsidRDefault="00D722D1" w:rsidP="00D722D1">
      <w:pPr>
        <w:jc w:val="both"/>
        <w:rPr>
          <w:b/>
          <w:bCs/>
          <w:sz w:val="20"/>
          <w:szCs w:val="20"/>
        </w:rPr>
      </w:pPr>
      <w:r w:rsidRPr="00D722D1">
        <w:rPr>
          <w:b/>
          <w:bCs/>
          <w:sz w:val="20"/>
          <w:szCs w:val="20"/>
        </w:rPr>
        <w:t>Periódico: Revista Centro de Preservação Cultural</w:t>
      </w:r>
    </w:p>
    <w:p w14:paraId="25FBDB37" w14:textId="77777777" w:rsidR="00D722D1" w:rsidRPr="00D722D1" w:rsidRDefault="00D722D1" w:rsidP="00D722D1">
      <w:pPr>
        <w:jc w:val="both"/>
        <w:rPr>
          <w:b/>
          <w:bCs/>
          <w:sz w:val="20"/>
          <w:szCs w:val="20"/>
        </w:rPr>
      </w:pPr>
    </w:p>
    <w:p w14:paraId="68EE05D8" w14:textId="77777777" w:rsidR="00D722D1" w:rsidRPr="00D722D1" w:rsidRDefault="00D722D1" w:rsidP="00D722D1">
      <w:pPr>
        <w:jc w:val="both"/>
        <w:rPr>
          <w:sz w:val="20"/>
          <w:szCs w:val="20"/>
        </w:rPr>
      </w:pPr>
      <w:r w:rsidRPr="00D722D1">
        <w:rPr>
          <w:sz w:val="20"/>
          <w:szCs w:val="20"/>
        </w:rPr>
        <w:t>2015 - Atual</w:t>
      </w:r>
    </w:p>
    <w:p w14:paraId="0E632DA7" w14:textId="77777777" w:rsidR="00D722D1" w:rsidRDefault="00D722D1" w:rsidP="00D722D1">
      <w:pPr>
        <w:jc w:val="both"/>
        <w:rPr>
          <w:b/>
          <w:bCs/>
          <w:sz w:val="20"/>
          <w:szCs w:val="20"/>
        </w:rPr>
      </w:pPr>
      <w:r w:rsidRPr="00D722D1">
        <w:rPr>
          <w:b/>
          <w:bCs/>
          <w:sz w:val="20"/>
          <w:szCs w:val="20"/>
        </w:rPr>
        <w:t>Periódico: Revista Cenário (ISSN 2318-8561)</w:t>
      </w:r>
    </w:p>
    <w:p w14:paraId="3829E071" w14:textId="77777777" w:rsidR="00D722D1" w:rsidRPr="00D722D1" w:rsidRDefault="00D722D1" w:rsidP="00D722D1">
      <w:pPr>
        <w:jc w:val="both"/>
        <w:rPr>
          <w:b/>
          <w:bCs/>
          <w:sz w:val="20"/>
          <w:szCs w:val="20"/>
        </w:rPr>
      </w:pPr>
    </w:p>
    <w:p w14:paraId="0DDB25A8" w14:textId="77777777" w:rsidR="00D722D1" w:rsidRPr="00D722D1" w:rsidRDefault="00D722D1" w:rsidP="00D722D1">
      <w:pPr>
        <w:jc w:val="both"/>
        <w:rPr>
          <w:sz w:val="20"/>
          <w:szCs w:val="20"/>
        </w:rPr>
      </w:pPr>
      <w:r w:rsidRPr="00D722D1">
        <w:rPr>
          <w:sz w:val="20"/>
          <w:szCs w:val="20"/>
        </w:rPr>
        <w:t>2013 - Atual</w:t>
      </w:r>
    </w:p>
    <w:p w14:paraId="2B40442C" w14:textId="77777777" w:rsidR="00D722D1" w:rsidRDefault="00D722D1" w:rsidP="00D722D1">
      <w:pPr>
        <w:jc w:val="both"/>
        <w:rPr>
          <w:b/>
          <w:bCs/>
          <w:sz w:val="20"/>
          <w:szCs w:val="20"/>
        </w:rPr>
      </w:pPr>
      <w:r w:rsidRPr="00D722D1">
        <w:rPr>
          <w:b/>
          <w:bCs/>
          <w:sz w:val="20"/>
          <w:szCs w:val="20"/>
        </w:rPr>
        <w:t>Periódico: História &amp; Perspectivas (Online)</w:t>
      </w:r>
    </w:p>
    <w:p w14:paraId="01B57E3D" w14:textId="77777777" w:rsidR="00D722D1" w:rsidRPr="00D722D1" w:rsidRDefault="00D722D1" w:rsidP="00D722D1">
      <w:pPr>
        <w:jc w:val="both"/>
        <w:rPr>
          <w:b/>
          <w:bCs/>
          <w:sz w:val="20"/>
          <w:szCs w:val="20"/>
        </w:rPr>
      </w:pPr>
    </w:p>
    <w:p w14:paraId="5B8410EB" w14:textId="77777777" w:rsidR="00D722D1" w:rsidRPr="00D722D1" w:rsidRDefault="00D722D1" w:rsidP="00D722D1">
      <w:pPr>
        <w:jc w:val="both"/>
        <w:rPr>
          <w:sz w:val="20"/>
          <w:szCs w:val="20"/>
        </w:rPr>
      </w:pPr>
      <w:r w:rsidRPr="00D722D1">
        <w:rPr>
          <w:sz w:val="20"/>
          <w:szCs w:val="20"/>
        </w:rPr>
        <w:t>2013 - Atual</w:t>
      </w:r>
    </w:p>
    <w:p w14:paraId="7489E567" w14:textId="77777777" w:rsidR="00D722D1" w:rsidRDefault="00D722D1" w:rsidP="00D722D1">
      <w:pPr>
        <w:jc w:val="both"/>
        <w:rPr>
          <w:b/>
          <w:bCs/>
          <w:sz w:val="20"/>
          <w:szCs w:val="20"/>
        </w:rPr>
      </w:pPr>
      <w:r w:rsidRPr="00D722D1">
        <w:rPr>
          <w:b/>
          <w:bCs/>
          <w:sz w:val="20"/>
          <w:szCs w:val="20"/>
        </w:rPr>
        <w:t>Periódico: TST TRANSPORTES, SERVICIOS Y TELECOMUNICACIONES</w:t>
      </w:r>
    </w:p>
    <w:p w14:paraId="099DCFB5" w14:textId="77777777" w:rsidR="00D722D1" w:rsidRPr="00D722D1" w:rsidRDefault="00D722D1" w:rsidP="00D722D1">
      <w:pPr>
        <w:jc w:val="both"/>
        <w:rPr>
          <w:b/>
          <w:bCs/>
          <w:sz w:val="20"/>
          <w:szCs w:val="20"/>
        </w:rPr>
      </w:pPr>
    </w:p>
    <w:p w14:paraId="69329F0B" w14:textId="77777777" w:rsidR="00D722D1" w:rsidRPr="00D722D1" w:rsidRDefault="00D722D1" w:rsidP="00D722D1">
      <w:pPr>
        <w:jc w:val="both"/>
        <w:rPr>
          <w:sz w:val="20"/>
          <w:szCs w:val="20"/>
        </w:rPr>
      </w:pPr>
      <w:r w:rsidRPr="00D722D1">
        <w:rPr>
          <w:sz w:val="20"/>
          <w:szCs w:val="20"/>
        </w:rPr>
        <w:t>2012 - Atual</w:t>
      </w:r>
    </w:p>
    <w:p w14:paraId="560C6826" w14:textId="77777777" w:rsidR="00D722D1" w:rsidRDefault="00D722D1" w:rsidP="00D722D1">
      <w:pPr>
        <w:jc w:val="both"/>
        <w:rPr>
          <w:b/>
          <w:bCs/>
          <w:sz w:val="20"/>
          <w:szCs w:val="20"/>
        </w:rPr>
      </w:pPr>
      <w:r w:rsidRPr="00D722D1">
        <w:rPr>
          <w:b/>
          <w:bCs/>
          <w:sz w:val="20"/>
          <w:szCs w:val="20"/>
        </w:rPr>
        <w:t>Periódico: Revista Rosa dos Ventos (ISSN 2178-9061)</w:t>
      </w:r>
    </w:p>
    <w:p w14:paraId="6479B5FF" w14:textId="77777777" w:rsidR="00D722D1" w:rsidRPr="00D722D1" w:rsidRDefault="00D722D1" w:rsidP="00D722D1">
      <w:pPr>
        <w:jc w:val="both"/>
        <w:rPr>
          <w:b/>
          <w:bCs/>
          <w:sz w:val="20"/>
          <w:szCs w:val="20"/>
        </w:rPr>
      </w:pPr>
    </w:p>
    <w:p w14:paraId="35045D03" w14:textId="77777777" w:rsidR="00D722D1" w:rsidRPr="00D722D1" w:rsidRDefault="00D722D1" w:rsidP="00D722D1">
      <w:pPr>
        <w:jc w:val="both"/>
        <w:rPr>
          <w:sz w:val="20"/>
          <w:szCs w:val="20"/>
        </w:rPr>
      </w:pPr>
      <w:r w:rsidRPr="00D722D1">
        <w:rPr>
          <w:sz w:val="20"/>
          <w:szCs w:val="20"/>
        </w:rPr>
        <w:t>2011 - Atual</w:t>
      </w:r>
    </w:p>
    <w:p w14:paraId="03710274" w14:textId="77777777" w:rsidR="00D722D1" w:rsidRDefault="00D722D1" w:rsidP="00D722D1">
      <w:pPr>
        <w:jc w:val="both"/>
        <w:rPr>
          <w:b/>
          <w:bCs/>
          <w:sz w:val="20"/>
          <w:szCs w:val="20"/>
        </w:rPr>
      </w:pPr>
      <w:r w:rsidRPr="00D722D1">
        <w:rPr>
          <w:b/>
          <w:bCs/>
          <w:sz w:val="20"/>
          <w:szCs w:val="20"/>
        </w:rPr>
        <w:t>Periódico: Boletim do Museu Paraense Emílio Goeldi. Ciências Humanas</w:t>
      </w:r>
    </w:p>
    <w:p w14:paraId="5D0AA6A9" w14:textId="77777777" w:rsidR="00D722D1" w:rsidRPr="00D722D1" w:rsidRDefault="00D722D1" w:rsidP="00D722D1">
      <w:pPr>
        <w:jc w:val="both"/>
        <w:rPr>
          <w:b/>
          <w:bCs/>
          <w:sz w:val="20"/>
          <w:szCs w:val="20"/>
        </w:rPr>
      </w:pPr>
    </w:p>
    <w:p w14:paraId="2177BEC2" w14:textId="77777777" w:rsidR="00D722D1" w:rsidRPr="00D722D1" w:rsidRDefault="00D722D1" w:rsidP="00D722D1">
      <w:pPr>
        <w:jc w:val="both"/>
        <w:rPr>
          <w:sz w:val="20"/>
          <w:szCs w:val="20"/>
        </w:rPr>
      </w:pPr>
      <w:r w:rsidRPr="00D722D1">
        <w:rPr>
          <w:sz w:val="20"/>
          <w:szCs w:val="20"/>
        </w:rPr>
        <w:t>2010 - Atual</w:t>
      </w:r>
    </w:p>
    <w:p w14:paraId="0D5DDABD" w14:textId="09DDEF2C" w:rsidR="00DB3C7E" w:rsidRDefault="00D722D1" w:rsidP="00D722D1">
      <w:pPr>
        <w:jc w:val="both"/>
        <w:rPr>
          <w:b/>
          <w:bCs/>
          <w:sz w:val="20"/>
          <w:szCs w:val="20"/>
        </w:rPr>
      </w:pPr>
      <w:r w:rsidRPr="00D722D1">
        <w:rPr>
          <w:b/>
          <w:bCs/>
          <w:sz w:val="20"/>
          <w:szCs w:val="20"/>
        </w:rPr>
        <w:t>Periódico: Caderno Virtual de Turismo (UFRJ)</w:t>
      </w:r>
    </w:p>
    <w:p w14:paraId="649D3849" w14:textId="77777777" w:rsidR="00064D9C" w:rsidRDefault="00064D9C" w:rsidP="00064D9C">
      <w:pPr>
        <w:rPr>
          <w:sz w:val="20"/>
          <w:szCs w:val="20"/>
        </w:rPr>
      </w:pPr>
      <w:r>
        <w:rPr>
          <w:sz w:val="20"/>
          <w:szCs w:val="20"/>
        </w:rPr>
        <w:t>_____________________________________________________________________________________</w:t>
      </w:r>
    </w:p>
    <w:p w14:paraId="7E852820" w14:textId="77777777" w:rsidR="00DB3C7E" w:rsidRDefault="00064D9C" w:rsidP="00DB3C7E">
      <w:pPr>
        <w:jc w:val="both"/>
        <w:rPr>
          <w:b/>
          <w:bCs/>
          <w:color w:val="2F5496" w:themeColor="accent1" w:themeShade="BF"/>
        </w:rPr>
      </w:pPr>
      <w:r w:rsidRPr="00064D9C">
        <w:rPr>
          <w:b/>
          <w:bCs/>
          <w:color w:val="2F5496" w:themeColor="accent1" w:themeShade="BF"/>
        </w:rPr>
        <w:t>Revisor de projeto de fomento</w:t>
      </w:r>
    </w:p>
    <w:p w14:paraId="57C9F0DA" w14:textId="77777777" w:rsidR="00D722D1" w:rsidRPr="00D722D1" w:rsidRDefault="00D722D1" w:rsidP="00D722D1">
      <w:pPr>
        <w:jc w:val="both"/>
        <w:rPr>
          <w:sz w:val="20"/>
          <w:szCs w:val="20"/>
        </w:rPr>
      </w:pPr>
      <w:r w:rsidRPr="00D722D1">
        <w:rPr>
          <w:sz w:val="20"/>
          <w:szCs w:val="20"/>
        </w:rPr>
        <w:t>2015 - Atual</w:t>
      </w:r>
    </w:p>
    <w:p w14:paraId="7929B1E2" w14:textId="77777777" w:rsidR="00D722D1" w:rsidRPr="00D722D1" w:rsidRDefault="00D722D1" w:rsidP="00D722D1">
      <w:pPr>
        <w:jc w:val="both"/>
        <w:rPr>
          <w:b/>
          <w:bCs/>
          <w:sz w:val="20"/>
          <w:szCs w:val="20"/>
        </w:rPr>
      </w:pPr>
      <w:r w:rsidRPr="00D722D1">
        <w:rPr>
          <w:b/>
          <w:bCs/>
          <w:sz w:val="20"/>
          <w:szCs w:val="20"/>
        </w:rPr>
        <w:t>Agência de fomento: Conselho Nacional de Desenvolvimento Científico e Tecnológico</w:t>
      </w:r>
    </w:p>
    <w:p w14:paraId="3A74648C" w14:textId="77777777" w:rsidR="00D722D1" w:rsidRPr="00D722D1" w:rsidRDefault="00D722D1" w:rsidP="00D722D1">
      <w:pPr>
        <w:jc w:val="both"/>
        <w:rPr>
          <w:sz w:val="20"/>
          <w:szCs w:val="20"/>
        </w:rPr>
      </w:pPr>
    </w:p>
    <w:p w14:paraId="4F9A315F" w14:textId="77777777" w:rsidR="00D722D1" w:rsidRPr="00D722D1" w:rsidRDefault="00D722D1" w:rsidP="00D722D1">
      <w:pPr>
        <w:jc w:val="both"/>
        <w:rPr>
          <w:sz w:val="20"/>
          <w:szCs w:val="20"/>
        </w:rPr>
      </w:pPr>
      <w:r w:rsidRPr="00D722D1">
        <w:rPr>
          <w:sz w:val="20"/>
          <w:szCs w:val="20"/>
        </w:rPr>
        <w:t>2010 - Atual</w:t>
      </w:r>
    </w:p>
    <w:p w14:paraId="6B34D2FF" w14:textId="6964F688" w:rsidR="00064D9C" w:rsidRPr="00D722D1" w:rsidRDefault="00D722D1" w:rsidP="00D722D1">
      <w:pPr>
        <w:jc w:val="both"/>
        <w:rPr>
          <w:b/>
          <w:bCs/>
          <w:sz w:val="20"/>
          <w:szCs w:val="20"/>
        </w:rPr>
      </w:pPr>
      <w:r w:rsidRPr="00D722D1">
        <w:rPr>
          <w:b/>
          <w:bCs/>
          <w:sz w:val="20"/>
          <w:szCs w:val="20"/>
        </w:rPr>
        <w:t>Agência de fomento: Fundação de Amparo à Pesquisa do Estado de São Paulo</w:t>
      </w:r>
    </w:p>
    <w:p w14:paraId="648F66FD" w14:textId="77777777" w:rsidR="00DB3C7E" w:rsidRDefault="00DB3C7E" w:rsidP="00DB3C7E">
      <w:pPr>
        <w:rPr>
          <w:sz w:val="20"/>
          <w:szCs w:val="20"/>
        </w:rPr>
      </w:pPr>
      <w:r>
        <w:rPr>
          <w:sz w:val="20"/>
          <w:szCs w:val="20"/>
        </w:rPr>
        <w:t>_____________________________________________________________________________________</w:t>
      </w:r>
    </w:p>
    <w:p w14:paraId="6C6ED664" w14:textId="77777777" w:rsidR="00DB3C7E" w:rsidRDefault="00DB3C7E" w:rsidP="00DB3C7E">
      <w:pPr>
        <w:jc w:val="both"/>
        <w:rPr>
          <w:b/>
          <w:bCs/>
          <w:color w:val="2F5496" w:themeColor="accent1" w:themeShade="BF"/>
        </w:rPr>
      </w:pPr>
      <w:r w:rsidRPr="00DB3C7E">
        <w:rPr>
          <w:b/>
          <w:bCs/>
          <w:color w:val="2F5496" w:themeColor="accent1" w:themeShade="BF"/>
        </w:rPr>
        <w:t>Artigos completos publicados em periódicos</w:t>
      </w:r>
    </w:p>
    <w:p w14:paraId="6EE47866" w14:textId="4396F938" w:rsidR="00D722D1" w:rsidRPr="00D722D1" w:rsidRDefault="00D722D1" w:rsidP="00D722D1">
      <w:pPr>
        <w:jc w:val="both"/>
        <w:rPr>
          <w:sz w:val="20"/>
          <w:szCs w:val="20"/>
        </w:rPr>
      </w:pPr>
      <w:r w:rsidRPr="00D722D1">
        <w:rPr>
          <w:sz w:val="20"/>
          <w:szCs w:val="20"/>
        </w:rPr>
        <w:t xml:space="preserve">1.GOMES, ANDREZA </w:t>
      </w:r>
      <w:proofErr w:type="gramStart"/>
      <w:r w:rsidRPr="00D722D1">
        <w:rPr>
          <w:sz w:val="20"/>
          <w:szCs w:val="20"/>
        </w:rPr>
        <w:t>VELLASCO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Museu da Companhia Paulista: patrimonialização de coleção documental e bibliográfica. EM QUESTÃO, v. 30, p. 1-32, 2024. Citações:1</w:t>
      </w:r>
    </w:p>
    <w:p w14:paraId="4DEBC0E3" w14:textId="77777777" w:rsidR="00D722D1" w:rsidRPr="00D722D1" w:rsidRDefault="00D722D1" w:rsidP="00D722D1">
      <w:pPr>
        <w:jc w:val="both"/>
        <w:rPr>
          <w:sz w:val="20"/>
          <w:szCs w:val="20"/>
        </w:rPr>
      </w:pPr>
    </w:p>
    <w:p w14:paraId="6CC452CC" w14:textId="11E3B283" w:rsidR="00D722D1" w:rsidRPr="00D722D1" w:rsidRDefault="00D722D1" w:rsidP="00D722D1">
      <w:pPr>
        <w:jc w:val="both"/>
        <w:rPr>
          <w:sz w:val="20"/>
          <w:szCs w:val="20"/>
        </w:rPr>
      </w:pPr>
      <w:r w:rsidRPr="00D722D1">
        <w:rPr>
          <w:sz w:val="20"/>
          <w:szCs w:val="20"/>
        </w:rPr>
        <w:t xml:space="preserve">2.SPILLER, NAIARA </w:t>
      </w:r>
      <w:proofErr w:type="gramStart"/>
      <w:r w:rsidRPr="00D722D1">
        <w:rPr>
          <w:sz w:val="20"/>
          <w:szCs w:val="20"/>
        </w:rPr>
        <w:t>CRISTINE ;</w:t>
      </w:r>
      <w:proofErr w:type="gramEnd"/>
      <w:r w:rsidRPr="00D722D1">
        <w:rPr>
          <w:sz w:val="20"/>
          <w:szCs w:val="20"/>
        </w:rPr>
        <w:t xml:space="preserve"> LIMA, JULIA TIRINTAN </w:t>
      </w:r>
      <w:proofErr w:type="gramStart"/>
      <w:r w:rsidRPr="00D722D1">
        <w:rPr>
          <w:sz w:val="20"/>
          <w:szCs w:val="20"/>
        </w:rPr>
        <w:t>DE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Brick in the interior of São Paulo: questions about its use and production in the first republic. PÓS. REVISTA DO PROGRAMA DE PÓS-GRADUAÇÃO EM ARQUITETURA E URBANISMO DA FAUUSP, v. 31, p. e196679-16, 2024.</w:t>
      </w:r>
    </w:p>
    <w:p w14:paraId="42A9442F" w14:textId="77777777" w:rsidR="00D722D1" w:rsidRPr="00D722D1" w:rsidRDefault="00D722D1" w:rsidP="00D722D1">
      <w:pPr>
        <w:jc w:val="both"/>
        <w:rPr>
          <w:sz w:val="20"/>
          <w:szCs w:val="20"/>
        </w:rPr>
      </w:pPr>
    </w:p>
    <w:p w14:paraId="7116C6C3" w14:textId="674404E8" w:rsidR="00D722D1" w:rsidRPr="00D722D1" w:rsidRDefault="00D722D1" w:rsidP="00D722D1">
      <w:pPr>
        <w:jc w:val="both"/>
        <w:rPr>
          <w:sz w:val="20"/>
          <w:szCs w:val="20"/>
        </w:rPr>
      </w:pPr>
      <w:r w:rsidRPr="00D722D1">
        <w:rPr>
          <w:sz w:val="20"/>
          <w:szCs w:val="20"/>
        </w:rPr>
        <w:lastRenderedPageBreak/>
        <w:t xml:space="preserve">3.VICTORASSO, PEDRO </w:t>
      </w:r>
      <w:proofErr w:type="gramStart"/>
      <w:r w:rsidRPr="00D722D1">
        <w:rPr>
          <w:sz w:val="20"/>
          <w:szCs w:val="20"/>
        </w:rPr>
        <w:t>HENRIQUE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História oral e ferramentas digitais: novas possibilidades no trabalho com a oralidadeOral history and digital tools: new possibilities in working with orality. Esboços, v. 31, p. 36-55, 2024.</w:t>
      </w:r>
    </w:p>
    <w:p w14:paraId="11D411C4" w14:textId="77777777" w:rsidR="00D722D1" w:rsidRPr="00D722D1" w:rsidRDefault="00D722D1" w:rsidP="00D722D1">
      <w:pPr>
        <w:jc w:val="both"/>
        <w:rPr>
          <w:sz w:val="20"/>
          <w:szCs w:val="20"/>
        </w:rPr>
      </w:pPr>
    </w:p>
    <w:p w14:paraId="7854BA6E" w14:textId="377D36C3" w:rsidR="00D722D1" w:rsidRPr="00D722D1" w:rsidRDefault="00D722D1" w:rsidP="00D722D1">
      <w:pPr>
        <w:jc w:val="both"/>
        <w:rPr>
          <w:sz w:val="20"/>
          <w:szCs w:val="20"/>
        </w:rPr>
      </w:pPr>
      <w:r w:rsidRPr="00D722D1">
        <w:rPr>
          <w:sz w:val="20"/>
          <w:szCs w:val="20"/>
        </w:rPr>
        <w:t xml:space="preserve">4.MORAIS GARCIA LIMA, </w:t>
      </w:r>
      <w:proofErr w:type="gramStart"/>
      <w:r w:rsidRPr="00D722D1">
        <w:rPr>
          <w:sz w:val="20"/>
          <w:szCs w:val="20"/>
        </w:rPr>
        <w:t>LÍ­VIA ;</w:t>
      </w:r>
      <w:proofErr w:type="gramEnd"/>
      <w:r w:rsidRPr="00D722D1">
        <w:rPr>
          <w:sz w:val="20"/>
          <w:szCs w:val="20"/>
        </w:rPr>
        <w:t xml:space="preserve"> ROMERO DE OLIVEIRA, </w:t>
      </w:r>
      <w:proofErr w:type="gramStart"/>
      <w:r w:rsidRPr="00D722D1">
        <w:rPr>
          <w:sz w:val="20"/>
          <w:szCs w:val="20"/>
        </w:rPr>
        <w:t>EDUARDO .</w:t>
      </w:r>
      <w:proofErr w:type="gramEnd"/>
      <w:r w:rsidRPr="00D722D1">
        <w:rPr>
          <w:sz w:val="20"/>
          <w:szCs w:val="20"/>
        </w:rPr>
        <w:t xml:space="preserve"> Patrimônios, Territórios e Comunidades: novas contribuições à história oral. HISTÓRIA ORAL, v. 27, p. 5-30, 2024.</w:t>
      </w:r>
    </w:p>
    <w:p w14:paraId="6581071E" w14:textId="77777777" w:rsidR="00D722D1" w:rsidRPr="00D722D1" w:rsidRDefault="00D722D1" w:rsidP="00D722D1">
      <w:pPr>
        <w:jc w:val="both"/>
        <w:rPr>
          <w:sz w:val="20"/>
          <w:szCs w:val="20"/>
        </w:rPr>
      </w:pPr>
    </w:p>
    <w:p w14:paraId="351BAC00" w14:textId="59AAA1B1" w:rsidR="00D722D1" w:rsidRPr="00D722D1" w:rsidRDefault="00D722D1" w:rsidP="00D722D1">
      <w:pPr>
        <w:jc w:val="both"/>
        <w:rPr>
          <w:sz w:val="20"/>
          <w:szCs w:val="20"/>
        </w:rPr>
      </w:pPr>
      <w:r w:rsidRPr="00D722D1">
        <w:rPr>
          <w:sz w:val="20"/>
          <w:szCs w:val="20"/>
        </w:rPr>
        <w:t xml:space="preserve">5.OLIVEIRA, EDUARDO ROMERO; GONÇALVES, ANA PAULA </w:t>
      </w:r>
      <w:proofErr w:type="gramStart"/>
      <w:r w:rsidRPr="00D722D1">
        <w:rPr>
          <w:sz w:val="20"/>
          <w:szCs w:val="20"/>
        </w:rPr>
        <w:t>MARQUES ;</w:t>
      </w:r>
      <w:proofErr w:type="gramEnd"/>
      <w:r w:rsidRPr="00D722D1">
        <w:rPr>
          <w:sz w:val="20"/>
          <w:szCs w:val="20"/>
        </w:rPr>
        <w:t xml:space="preserve"> DE AZEVEDO BRAGA TATINI, </w:t>
      </w:r>
      <w:proofErr w:type="gramStart"/>
      <w:r w:rsidRPr="00D722D1">
        <w:rPr>
          <w:sz w:val="20"/>
          <w:szCs w:val="20"/>
        </w:rPr>
        <w:t>VICTÓRIA .</w:t>
      </w:r>
      <w:proofErr w:type="gramEnd"/>
      <w:r w:rsidRPr="00D722D1">
        <w:rPr>
          <w:sz w:val="20"/>
          <w:szCs w:val="20"/>
        </w:rPr>
        <w:t xml:space="preserve"> Identificação da paisagem industrial para a interpretação patrimonial do trecho ferroviário Campinas-Jundiaí. OCULUM ENSAIOS, v. 20, p. 1-24, 2023.</w:t>
      </w:r>
    </w:p>
    <w:p w14:paraId="01A24941" w14:textId="77777777" w:rsidR="00D722D1" w:rsidRPr="00D722D1" w:rsidRDefault="00D722D1" w:rsidP="00D722D1">
      <w:pPr>
        <w:jc w:val="both"/>
        <w:rPr>
          <w:sz w:val="20"/>
          <w:szCs w:val="20"/>
        </w:rPr>
      </w:pPr>
    </w:p>
    <w:p w14:paraId="57DD300D" w14:textId="0209EEC1" w:rsidR="00D722D1" w:rsidRPr="00D722D1" w:rsidRDefault="00D722D1" w:rsidP="00D722D1">
      <w:pPr>
        <w:jc w:val="both"/>
        <w:rPr>
          <w:sz w:val="20"/>
          <w:szCs w:val="20"/>
        </w:rPr>
      </w:pPr>
      <w:r w:rsidRPr="00D722D1">
        <w:rPr>
          <w:sz w:val="20"/>
          <w:szCs w:val="20"/>
        </w:rPr>
        <w:t xml:space="preserve">6.COSTA, HELENA SALES </w:t>
      </w:r>
      <w:proofErr w:type="gramStart"/>
      <w:r w:rsidRPr="00D722D1">
        <w:rPr>
          <w:sz w:val="20"/>
          <w:szCs w:val="20"/>
        </w:rPr>
        <w:t>NOGUEIRA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Paisagem da Produção. LABOR &amp; ENGENHO, v. 17, p. e023012, 2023.</w:t>
      </w:r>
    </w:p>
    <w:p w14:paraId="5B894A33" w14:textId="77777777" w:rsidR="00D722D1" w:rsidRPr="00D722D1" w:rsidRDefault="00D722D1" w:rsidP="00D722D1">
      <w:pPr>
        <w:jc w:val="both"/>
        <w:rPr>
          <w:sz w:val="20"/>
          <w:szCs w:val="20"/>
        </w:rPr>
      </w:pPr>
    </w:p>
    <w:p w14:paraId="6BCAB209" w14:textId="5219015C" w:rsidR="00D722D1" w:rsidRPr="00D722D1" w:rsidRDefault="00D722D1" w:rsidP="00D722D1">
      <w:pPr>
        <w:jc w:val="both"/>
        <w:rPr>
          <w:sz w:val="20"/>
          <w:szCs w:val="20"/>
        </w:rPr>
      </w:pPr>
      <w:r w:rsidRPr="00D722D1">
        <w:rPr>
          <w:sz w:val="20"/>
          <w:szCs w:val="20"/>
        </w:rPr>
        <w:t xml:space="preserve">7.Spiller, N. </w:t>
      </w:r>
      <w:proofErr w:type="gramStart"/>
      <w:r w:rsidRPr="00D722D1">
        <w:rPr>
          <w:sz w:val="20"/>
          <w:szCs w:val="20"/>
        </w:rPr>
        <w:t>C.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Produção de Tijolo no Velho Oeste Paulista. Arqueologia Industrial, v. V, p. 22-39-22, 2023.</w:t>
      </w:r>
    </w:p>
    <w:p w14:paraId="5A1CEF51" w14:textId="77777777" w:rsidR="00D722D1" w:rsidRPr="00D722D1" w:rsidRDefault="00D722D1" w:rsidP="00D722D1">
      <w:pPr>
        <w:jc w:val="both"/>
        <w:rPr>
          <w:sz w:val="20"/>
          <w:szCs w:val="20"/>
        </w:rPr>
      </w:pPr>
    </w:p>
    <w:p w14:paraId="1676574B" w14:textId="2455F673" w:rsidR="00D722D1" w:rsidRPr="00D722D1" w:rsidRDefault="00D722D1" w:rsidP="00D722D1">
      <w:pPr>
        <w:jc w:val="both"/>
        <w:rPr>
          <w:sz w:val="20"/>
          <w:szCs w:val="20"/>
        </w:rPr>
      </w:pPr>
      <w:r w:rsidRPr="00D722D1">
        <w:rPr>
          <w:sz w:val="20"/>
          <w:szCs w:val="20"/>
        </w:rPr>
        <w:t>8.Oliveira, Eduardo Romero de. O CENTENÁRIO DA FERROVIA BRASILEIRA (1954): ENSAIO SOBRE A ELABO-RAÇÃO DA MEMÓRIA FERROVIÁRIA NO BRASILTHE CENTENARY OF THE BRAZILIAN RAILWAY (1954): ESSAY ABOUT THE PREPARATION OF THE RAILWAY MEMORY IN BRAZIL. Revista Espaço e Geografia (UnB), p. 1-15, 2022.</w:t>
      </w:r>
    </w:p>
    <w:p w14:paraId="54FF8E6B" w14:textId="77777777" w:rsidR="00D722D1" w:rsidRPr="00D722D1" w:rsidRDefault="00D722D1" w:rsidP="00D722D1">
      <w:pPr>
        <w:jc w:val="both"/>
        <w:rPr>
          <w:sz w:val="20"/>
          <w:szCs w:val="20"/>
        </w:rPr>
      </w:pPr>
    </w:p>
    <w:p w14:paraId="1A8EBA32" w14:textId="10DC63F6" w:rsidR="00D722D1" w:rsidRPr="00D722D1" w:rsidRDefault="00D722D1" w:rsidP="00D722D1">
      <w:pPr>
        <w:jc w:val="both"/>
        <w:rPr>
          <w:sz w:val="20"/>
          <w:szCs w:val="20"/>
        </w:rPr>
      </w:pPr>
      <w:r w:rsidRPr="00D722D1">
        <w:rPr>
          <w:sz w:val="20"/>
          <w:szCs w:val="20"/>
        </w:rPr>
        <w:t xml:space="preserve">9.Gomes, Andreza </w:t>
      </w:r>
      <w:proofErr w:type="gramStart"/>
      <w:r w:rsidRPr="00D722D1">
        <w:rPr>
          <w:sz w:val="20"/>
          <w:szCs w:val="20"/>
        </w:rPr>
        <w:t>Velasco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Acervos empresariais, ferroviários e estrangeiros: políticas públicas de preservação do patrimônio documental. Revista Memória em Rede, v. 14, p. 365-398, 2022.</w:t>
      </w:r>
    </w:p>
    <w:p w14:paraId="7089C596" w14:textId="77777777" w:rsidR="00D722D1" w:rsidRPr="00D722D1" w:rsidRDefault="00D722D1" w:rsidP="00D722D1">
      <w:pPr>
        <w:jc w:val="both"/>
        <w:rPr>
          <w:sz w:val="20"/>
          <w:szCs w:val="20"/>
        </w:rPr>
      </w:pPr>
    </w:p>
    <w:p w14:paraId="45F1FDCC" w14:textId="71F38119" w:rsidR="00D722D1" w:rsidRPr="00D722D1" w:rsidRDefault="00D722D1" w:rsidP="00D722D1">
      <w:pPr>
        <w:jc w:val="both"/>
        <w:rPr>
          <w:sz w:val="20"/>
          <w:szCs w:val="20"/>
        </w:rPr>
      </w:pPr>
      <w:r w:rsidRPr="00D722D1">
        <w:rPr>
          <w:sz w:val="20"/>
          <w:szCs w:val="20"/>
        </w:rPr>
        <w:t xml:space="preserve">10.Silva, </w:t>
      </w:r>
      <w:proofErr w:type="gramStart"/>
      <w:r w:rsidRPr="00D722D1">
        <w:rPr>
          <w:sz w:val="20"/>
          <w:szCs w:val="20"/>
        </w:rPr>
        <w:t>T.M.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O edifício no documento Histórico das oficinas ferroviárias de Jundiaí através dos seus registros. ARQUITEXTOS (SÃO PAULO), v. 261, p. 1-10, 2022.</w:t>
      </w:r>
    </w:p>
    <w:p w14:paraId="6FA25326" w14:textId="77777777" w:rsidR="00D722D1" w:rsidRPr="00D722D1" w:rsidRDefault="00D722D1" w:rsidP="00D722D1">
      <w:pPr>
        <w:jc w:val="both"/>
        <w:rPr>
          <w:sz w:val="20"/>
          <w:szCs w:val="20"/>
        </w:rPr>
      </w:pPr>
    </w:p>
    <w:p w14:paraId="1EB3B94B" w14:textId="25AC86C8" w:rsidR="00D722D1" w:rsidRPr="00D722D1" w:rsidRDefault="00D722D1" w:rsidP="00D722D1">
      <w:pPr>
        <w:jc w:val="both"/>
        <w:rPr>
          <w:sz w:val="20"/>
          <w:szCs w:val="20"/>
        </w:rPr>
      </w:pPr>
      <w:r w:rsidRPr="00D722D1">
        <w:rPr>
          <w:sz w:val="20"/>
          <w:szCs w:val="20"/>
        </w:rPr>
        <w:t xml:space="preserve">11.ALBA DORADO, MARÍA </w:t>
      </w:r>
      <w:proofErr w:type="gramStart"/>
      <w:r w:rsidRPr="00D722D1">
        <w:rPr>
          <w:sz w:val="20"/>
          <w:szCs w:val="20"/>
        </w:rPr>
        <w:t>ISABEL ;</w:t>
      </w:r>
      <w:proofErr w:type="gramEnd"/>
      <w:r w:rsidRPr="00D722D1">
        <w:rPr>
          <w:sz w:val="20"/>
          <w:szCs w:val="20"/>
        </w:rPr>
        <w:t xml:space="preserve"> ROMERO DE OLIVEIRA, </w:t>
      </w:r>
      <w:proofErr w:type="gramStart"/>
      <w:r w:rsidRPr="00D722D1">
        <w:rPr>
          <w:sz w:val="20"/>
          <w:szCs w:val="20"/>
        </w:rPr>
        <w:t>EDUARDO .</w:t>
      </w:r>
      <w:proofErr w:type="gramEnd"/>
      <w:r w:rsidRPr="00D722D1">
        <w:rPr>
          <w:sz w:val="20"/>
          <w:szCs w:val="20"/>
        </w:rPr>
        <w:t xml:space="preserve"> El paisaje industrial. Aproximación al diseño de unas bases metodológicas para su estudio, puesta en valor e intervención. Architecture, City and Environment, v. 16, p. 1-10, 2022. Citações:4|10</w:t>
      </w:r>
    </w:p>
    <w:p w14:paraId="6FD8377A" w14:textId="77777777" w:rsidR="00D722D1" w:rsidRPr="00D722D1" w:rsidRDefault="00D722D1" w:rsidP="00D722D1">
      <w:pPr>
        <w:jc w:val="both"/>
        <w:rPr>
          <w:sz w:val="20"/>
          <w:szCs w:val="20"/>
        </w:rPr>
      </w:pPr>
    </w:p>
    <w:p w14:paraId="139AC84B" w14:textId="40437092" w:rsidR="00D722D1" w:rsidRPr="00D722D1" w:rsidRDefault="00D722D1" w:rsidP="00D722D1">
      <w:pPr>
        <w:jc w:val="both"/>
        <w:rPr>
          <w:sz w:val="20"/>
          <w:szCs w:val="20"/>
        </w:rPr>
      </w:pPr>
      <w:r w:rsidRPr="00D722D1">
        <w:rPr>
          <w:sz w:val="20"/>
          <w:szCs w:val="20"/>
        </w:rPr>
        <w:t xml:space="preserve">12.Oliveira, Eduardo Romero de; SILVA, M. </w:t>
      </w:r>
      <w:proofErr w:type="gramStart"/>
      <w:r w:rsidRPr="00D722D1">
        <w:rPr>
          <w:sz w:val="20"/>
          <w:szCs w:val="20"/>
        </w:rPr>
        <w:t>M. ;</w:t>
      </w:r>
      <w:proofErr w:type="gramEnd"/>
      <w:r w:rsidRPr="00D722D1">
        <w:rPr>
          <w:sz w:val="20"/>
          <w:szCs w:val="20"/>
        </w:rPr>
        <w:t xml:space="preserve"> DEUS, JÚLIA </w:t>
      </w:r>
      <w:proofErr w:type="gramStart"/>
      <w:r w:rsidRPr="00D722D1">
        <w:rPr>
          <w:sz w:val="20"/>
          <w:szCs w:val="20"/>
        </w:rPr>
        <w:t>DE ;</w:t>
      </w:r>
      <w:proofErr w:type="gramEnd"/>
      <w:r w:rsidRPr="00D722D1">
        <w:rPr>
          <w:sz w:val="20"/>
          <w:szCs w:val="20"/>
        </w:rPr>
        <w:t xml:space="preserve"> SANTANA JUNIOR, </w:t>
      </w:r>
      <w:proofErr w:type="gramStart"/>
      <w:r w:rsidRPr="00D722D1">
        <w:rPr>
          <w:sz w:val="20"/>
          <w:szCs w:val="20"/>
        </w:rPr>
        <w:t>EVANDRO ;</w:t>
      </w:r>
      <w:proofErr w:type="gramEnd"/>
      <w:r w:rsidRPr="00D722D1">
        <w:rPr>
          <w:sz w:val="20"/>
          <w:szCs w:val="20"/>
        </w:rPr>
        <w:t xml:space="preserve"> COSTA, </w:t>
      </w:r>
      <w:proofErr w:type="gramStart"/>
      <w:r w:rsidRPr="00D722D1">
        <w:rPr>
          <w:sz w:val="20"/>
          <w:szCs w:val="20"/>
        </w:rPr>
        <w:t>AMANDA ;</w:t>
      </w:r>
      <w:proofErr w:type="gramEnd"/>
      <w:r w:rsidRPr="00D722D1">
        <w:rPr>
          <w:sz w:val="20"/>
          <w:szCs w:val="20"/>
        </w:rPr>
        <w:t xml:space="preserve"> LARA, ANA </w:t>
      </w:r>
      <w:proofErr w:type="gramStart"/>
      <w:r w:rsidRPr="00D722D1">
        <w:rPr>
          <w:sz w:val="20"/>
          <w:szCs w:val="20"/>
        </w:rPr>
        <w:t>PATRICIA ;</w:t>
      </w:r>
      <w:proofErr w:type="gramEnd"/>
      <w:r w:rsidRPr="00D722D1">
        <w:rPr>
          <w:sz w:val="20"/>
          <w:szCs w:val="20"/>
        </w:rPr>
        <w:t xml:space="preserve"> SANTOS, </w:t>
      </w:r>
      <w:proofErr w:type="gramStart"/>
      <w:r w:rsidRPr="00D722D1">
        <w:rPr>
          <w:sz w:val="20"/>
          <w:szCs w:val="20"/>
        </w:rPr>
        <w:t>BRENDA ;</w:t>
      </w:r>
      <w:proofErr w:type="gramEnd"/>
      <w:r w:rsidRPr="00D722D1">
        <w:rPr>
          <w:sz w:val="20"/>
          <w:szCs w:val="20"/>
        </w:rPr>
        <w:t xml:space="preserve"> BERATA, </w:t>
      </w:r>
      <w:proofErr w:type="gramStart"/>
      <w:r w:rsidRPr="00D722D1">
        <w:rPr>
          <w:sz w:val="20"/>
          <w:szCs w:val="20"/>
        </w:rPr>
        <w:t>THAÍS ;</w:t>
      </w:r>
      <w:proofErr w:type="gramEnd"/>
      <w:r w:rsidRPr="00D722D1">
        <w:rPr>
          <w:sz w:val="20"/>
          <w:szCs w:val="20"/>
        </w:rPr>
        <w:t xml:space="preserve"> BUENO, </w:t>
      </w:r>
      <w:proofErr w:type="gramStart"/>
      <w:r w:rsidRPr="00D722D1">
        <w:rPr>
          <w:sz w:val="20"/>
          <w:szCs w:val="20"/>
        </w:rPr>
        <w:t>VICTÓRIA .</w:t>
      </w:r>
      <w:proofErr w:type="gramEnd"/>
      <w:r w:rsidRPr="00D722D1">
        <w:rPr>
          <w:sz w:val="20"/>
          <w:szCs w:val="20"/>
        </w:rPr>
        <w:t xml:space="preserve"> Social valuation of protected cultural assets: the railway heritage between Jundiaí and Campinas (Brazil). International Journal of Heritage Studies, v. 28, p. 714-732, 2022. Citações:7|5</w:t>
      </w:r>
    </w:p>
    <w:p w14:paraId="3402A024" w14:textId="77777777" w:rsidR="00D722D1" w:rsidRPr="00D722D1" w:rsidRDefault="00D722D1" w:rsidP="00D722D1">
      <w:pPr>
        <w:jc w:val="both"/>
        <w:rPr>
          <w:sz w:val="20"/>
          <w:szCs w:val="20"/>
        </w:rPr>
      </w:pPr>
    </w:p>
    <w:p w14:paraId="4AE0FE4E" w14:textId="764266D4" w:rsidR="00D722D1" w:rsidRPr="00D722D1" w:rsidRDefault="00D722D1" w:rsidP="00D722D1">
      <w:pPr>
        <w:jc w:val="both"/>
        <w:rPr>
          <w:sz w:val="20"/>
          <w:szCs w:val="20"/>
        </w:rPr>
      </w:pPr>
      <w:r w:rsidRPr="00D722D1">
        <w:rPr>
          <w:sz w:val="20"/>
          <w:szCs w:val="20"/>
        </w:rPr>
        <w:t xml:space="preserve">13.BROLLO, A. </w:t>
      </w:r>
      <w:proofErr w:type="gramStart"/>
      <w:r w:rsidRPr="00D722D1">
        <w:rPr>
          <w:sz w:val="20"/>
          <w:szCs w:val="20"/>
        </w:rPr>
        <w:t>P.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Expansão da fotografia no interior paulista no começo do século XX. REVISTA MARACANAN, v. 29, p. 87-111, 2022.</w:t>
      </w:r>
    </w:p>
    <w:p w14:paraId="3488C34A" w14:textId="77777777" w:rsidR="00D722D1" w:rsidRPr="00D722D1" w:rsidRDefault="00D722D1" w:rsidP="00D722D1">
      <w:pPr>
        <w:jc w:val="both"/>
        <w:rPr>
          <w:sz w:val="20"/>
          <w:szCs w:val="20"/>
        </w:rPr>
      </w:pPr>
    </w:p>
    <w:p w14:paraId="32351403" w14:textId="6C6FD264" w:rsidR="00D722D1" w:rsidRPr="00D722D1" w:rsidRDefault="00D722D1" w:rsidP="00D722D1">
      <w:pPr>
        <w:jc w:val="both"/>
        <w:rPr>
          <w:sz w:val="20"/>
          <w:szCs w:val="20"/>
        </w:rPr>
      </w:pPr>
      <w:r w:rsidRPr="00D722D1">
        <w:rPr>
          <w:sz w:val="20"/>
          <w:szCs w:val="20"/>
        </w:rPr>
        <w:t xml:space="preserve">14.LICO, TAMIRES </w:t>
      </w:r>
      <w:proofErr w:type="gramStart"/>
      <w:r w:rsidRPr="00D722D1">
        <w:rPr>
          <w:sz w:val="20"/>
          <w:szCs w:val="20"/>
        </w:rPr>
        <w:t>SACCHARINE ;</w:t>
      </w:r>
      <w:proofErr w:type="gramEnd"/>
      <w:r w:rsidRPr="00D722D1">
        <w:rPr>
          <w:sz w:val="20"/>
          <w:szCs w:val="20"/>
        </w:rPr>
        <w:t xml:space="preserve"> GOMES, ANDREZA </w:t>
      </w:r>
      <w:proofErr w:type="gramStart"/>
      <w:r w:rsidRPr="00D722D1">
        <w:rPr>
          <w:sz w:val="20"/>
          <w:szCs w:val="20"/>
        </w:rPr>
        <w:t>VELLASCO ;</w:t>
      </w:r>
      <w:proofErr w:type="gramEnd"/>
      <w:r w:rsidRPr="00D722D1">
        <w:rPr>
          <w:sz w:val="20"/>
          <w:szCs w:val="20"/>
        </w:rPr>
        <w:t xml:space="preserve"> ROCHA, NICOLLE </w:t>
      </w:r>
      <w:proofErr w:type="gramStart"/>
      <w:r w:rsidRPr="00D722D1">
        <w:rPr>
          <w:sz w:val="20"/>
          <w:szCs w:val="20"/>
        </w:rPr>
        <w:t>OLIVEIRA ;</w:t>
      </w:r>
      <w:proofErr w:type="gramEnd"/>
      <w:r w:rsidRPr="00D722D1">
        <w:rPr>
          <w:sz w:val="20"/>
          <w:szCs w:val="20"/>
        </w:rPr>
        <w:t xml:space="preserve"> DE OLIVEIRA, EDUARDO </w:t>
      </w:r>
      <w:proofErr w:type="gramStart"/>
      <w:r w:rsidRPr="00D722D1">
        <w:rPr>
          <w:sz w:val="20"/>
          <w:szCs w:val="20"/>
        </w:rPr>
        <w:t>ROMERO .</w:t>
      </w:r>
      <w:proofErr w:type="gramEnd"/>
      <w:r w:rsidRPr="00D722D1">
        <w:rPr>
          <w:sz w:val="20"/>
          <w:szCs w:val="20"/>
        </w:rPr>
        <w:t xml:space="preserve"> The growth of a research field: A systematic analysis of Brazilian theses and dissertations on railways (1974-2020). Journal Of Transport History, v. 8, p. 002252662211128, 2022. Citações:1|1</w:t>
      </w:r>
    </w:p>
    <w:p w14:paraId="394D91AE" w14:textId="77777777" w:rsidR="00D722D1" w:rsidRPr="00D722D1" w:rsidRDefault="00D722D1" w:rsidP="00D722D1">
      <w:pPr>
        <w:jc w:val="both"/>
        <w:rPr>
          <w:sz w:val="20"/>
          <w:szCs w:val="20"/>
        </w:rPr>
      </w:pPr>
    </w:p>
    <w:p w14:paraId="2E0D30A6" w14:textId="18E73E71" w:rsidR="00D722D1" w:rsidRPr="00D722D1" w:rsidRDefault="00D722D1" w:rsidP="00D722D1">
      <w:pPr>
        <w:jc w:val="both"/>
        <w:rPr>
          <w:sz w:val="20"/>
          <w:szCs w:val="20"/>
        </w:rPr>
      </w:pPr>
      <w:r w:rsidRPr="00D722D1">
        <w:rPr>
          <w:sz w:val="20"/>
          <w:szCs w:val="20"/>
        </w:rPr>
        <w:t xml:space="preserve">15.ALBA DORADO, MARÍA </w:t>
      </w:r>
      <w:proofErr w:type="gramStart"/>
      <w:r w:rsidRPr="00D722D1">
        <w:rPr>
          <w:sz w:val="20"/>
          <w:szCs w:val="20"/>
        </w:rPr>
        <w:t>ISABEL ;</w:t>
      </w:r>
      <w:proofErr w:type="gramEnd"/>
      <w:r w:rsidRPr="00D722D1">
        <w:rPr>
          <w:sz w:val="20"/>
          <w:szCs w:val="20"/>
        </w:rPr>
        <w:t xml:space="preserve"> ROMERO DE OLIVEIRA, </w:t>
      </w:r>
      <w:proofErr w:type="gramStart"/>
      <w:r w:rsidRPr="00D722D1">
        <w:rPr>
          <w:sz w:val="20"/>
          <w:szCs w:val="20"/>
        </w:rPr>
        <w:t>EDUARDO .</w:t>
      </w:r>
      <w:proofErr w:type="gramEnd"/>
      <w:r w:rsidRPr="00D722D1">
        <w:rPr>
          <w:sz w:val="20"/>
          <w:szCs w:val="20"/>
        </w:rPr>
        <w:t xml:space="preserve"> Advances in the design of a methodology for the identification, characterization, and assessment of and intervention in the industrial landscape. City, Territory and Architecture, v. 9, p. 36-57, 2022. Citações:5</w:t>
      </w:r>
    </w:p>
    <w:p w14:paraId="4B10225A" w14:textId="77777777" w:rsidR="00D722D1" w:rsidRPr="00D722D1" w:rsidRDefault="00D722D1" w:rsidP="00D722D1">
      <w:pPr>
        <w:jc w:val="both"/>
        <w:rPr>
          <w:sz w:val="20"/>
          <w:szCs w:val="20"/>
        </w:rPr>
      </w:pPr>
    </w:p>
    <w:p w14:paraId="12A2F04C" w14:textId="7A532F1E" w:rsidR="00D722D1" w:rsidRPr="00D722D1" w:rsidRDefault="00D722D1" w:rsidP="00D722D1">
      <w:pPr>
        <w:jc w:val="both"/>
        <w:rPr>
          <w:sz w:val="20"/>
          <w:szCs w:val="20"/>
        </w:rPr>
      </w:pPr>
      <w:r w:rsidRPr="00D722D1">
        <w:rPr>
          <w:sz w:val="20"/>
          <w:szCs w:val="20"/>
        </w:rPr>
        <w:t xml:space="preserve">16.Silva, Milena Meira </w:t>
      </w:r>
      <w:proofErr w:type="gramStart"/>
      <w:r w:rsidRPr="00D722D1">
        <w:rPr>
          <w:sz w:val="20"/>
          <w:szCs w:val="20"/>
        </w:rPr>
        <w:t>da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Análise da proteção atribuída ao complexo fepasa em Jundiaí (SP) cotejada com as diretrizes de preservação. LABOR &amp; ENGENHO, v. 16, p. e022015-1, 2022.</w:t>
      </w:r>
    </w:p>
    <w:p w14:paraId="0FE9613D" w14:textId="77777777" w:rsidR="00D722D1" w:rsidRPr="00D722D1" w:rsidRDefault="00D722D1" w:rsidP="00D722D1">
      <w:pPr>
        <w:jc w:val="both"/>
        <w:rPr>
          <w:sz w:val="20"/>
          <w:szCs w:val="20"/>
        </w:rPr>
      </w:pPr>
    </w:p>
    <w:p w14:paraId="5AE0F6FD" w14:textId="64438955" w:rsidR="00D722D1" w:rsidRPr="00D722D1" w:rsidRDefault="00D722D1" w:rsidP="00D722D1">
      <w:pPr>
        <w:jc w:val="both"/>
        <w:rPr>
          <w:sz w:val="20"/>
          <w:szCs w:val="20"/>
        </w:rPr>
      </w:pPr>
      <w:r w:rsidRPr="00D722D1">
        <w:rPr>
          <w:sz w:val="20"/>
          <w:szCs w:val="20"/>
        </w:rPr>
        <w:t xml:space="preserve">17.MORAES, EWERTON </w:t>
      </w:r>
      <w:proofErr w:type="gramStart"/>
      <w:r w:rsidRPr="00D722D1">
        <w:rPr>
          <w:sz w:val="20"/>
          <w:szCs w:val="20"/>
        </w:rPr>
        <w:t>HENRIQUE ;</w:t>
      </w:r>
      <w:proofErr w:type="gramEnd"/>
      <w:r w:rsidRPr="00D722D1">
        <w:rPr>
          <w:sz w:val="20"/>
          <w:szCs w:val="20"/>
        </w:rPr>
        <w:t xml:space="preserve"> OLIVEIRA, EDUARDO </w:t>
      </w:r>
      <w:proofErr w:type="gramStart"/>
      <w:r w:rsidRPr="00D722D1">
        <w:rPr>
          <w:sz w:val="20"/>
          <w:szCs w:val="20"/>
        </w:rPr>
        <w:t>ROMERO ;</w:t>
      </w:r>
      <w:proofErr w:type="gramEnd"/>
      <w:r w:rsidRPr="00D722D1">
        <w:rPr>
          <w:sz w:val="20"/>
          <w:szCs w:val="20"/>
        </w:rPr>
        <w:t xml:space="preserve"> PASSARELLI, SILVIA HELENA </w:t>
      </w:r>
      <w:proofErr w:type="gramStart"/>
      <w:r w:rsidRPr="00D722D1">
        <w:rPr>
          <w:sz w:val="20"/>
          <w:szCs w:val="20"/>
        </w:rPr>
        <w:t>FACCIOLA .</w:t>
      </w:r>
      <w:proofErr w:type="gramEnd"/>
      <w:r w:rsidRPr="00D722D1">
        <w:rPr>
          <w:sz w:val="20"/>
          <w:szCs w:val="20"/>
        </w:rPr>
        <w:t xml:space="preserve"> A Preservação do Material Rodante Ferroviário no Brasil. Revista Memória em Rede, v. 14, p. 252-280, 2022.</w:t>
      </w:r>
    </w:p>
    <w:p w14:paraId="037025CD" w14:textId="77777777" w:rsidR="00D722D1" w:rsidRPr="00D722D1" w:rsidRDefault="00D722D1" w:rsidP="00D722D1">
      <w:pPr>
        <w:jc w:val="both"/>
        <w:rPr>
          <w:sz w:val="20"/>
          <w:szCs w:val="20"/>
        </w:rPr>
      </w:pPr>
    </w:p>
    <w:p w14:paraId="02E422B9" w14:textId="0DF87040" w:rsidR="00D722D1" w:rsidRPr="00D722D1" w:rsidRDefault="00D722D1" w:rsidP="00D722D1">
      <w:pPr>
        <w:jc w:val="both"/>
        <w:rPr>
          <w:sz w:val="20"/>
          <w:szCs w:val="20"/>
        </w:rPr>
      </w:pPr>
      <w:r w:rsidRPr="00D722D1">
        <w:rPr>
          <w:sz w:val="20"/>
          <w:szCs w:val="20"/>
        </w:rPr>
        <w:t xml:space="preserve">18.OLIVEIRA, Eduardo Romero de; CUELLÁR, </w:t>
      </w:r>
      <w:proofErr w:type="gramStart"/>
      <w:r w:rsidRPr="00D722D1">
        <w:rPr>
          <w:sz w:val="20"/>
          <w:szCs w:val="20"/>
        </w:rPr>
        <w:t>D. ;</w:t>
      </w:r>
      <w:proofErr w:type="gramEnd"/>
      <w:r w:rsidRPr="00D722D1">
        <w:rPr>
          <w:sz w:val="20"/>
          <w:szCs w:val="20"/>
        </w:rPr>
        <w:t xml:space="preserve"> LOURENCETTI, F. </w:t>
      </w:r>
      <w:proofErr w:type="gramStart"/>
      <w:r w:rsidRPr="00D722D1">
        <w:rPr>
          <w:sz w:val="20"/>
          <w:szCs w:val="20"/>
        </w:rPr>
        <w:t>L. .</w:t>
      </w:r>
      <w:proofErr w:type="gramEnd"/>
      <w:r w:rsidRPr="00D722D1">
        <w:rPr>
          <w:sz w:val="20"/>
          <w:szCs w:val="20"/>
        </w:rPr>
        <w:t xml:space="preserve"> Ciudades de empresa y poblados obreros: una (necesaria) revisión historiográfica. PATRIMÔNIO E MEMÓRIA (UNESP), v. 18, p. 1-18, 2022.</w:t>
      </w:r>
    </w:p>
    <w:p w14:paraId="0514CF4E" w14:textId="77777777" w:rsidR="00D722D1" w:rsidRPr="00D722D1" w:rsidRDefault="00D722D1" w:rsidP="00D722D1">
      <w:pPr>
        <w:jc w:val="both"/>
        <w:rPr>
          <w:sz w:val="20"/>
          <w:szCs w:val="20"/>
        </w:rPr>
      </w:pPr>
    </w:p>
    <w:p w14:paraId="5D2DC4E5" w14:textId="0EF71015" w:rsidR="00D722D1" w:rsidRPr="00D722D1" w:rsidRDefault="00D722D1" w:rsidP="00D722D1">
      <w:pPr>
        <w:jc w:val="both"/>
        <w:rPr>
          <w:sz w:val="20"/>
          <w:szCs w:val="20"/>
        </w:rPr>
      </w:pPr>
      <w:r w:rsidRPr="00D722D1">
        <w:rPr>
          <w:sz w:val="20"/>
          <w:szCs w:val="20"/>
        </w:rPr>
        <w:t xml:space="preserve">19.Silva, </w:t>
      </w:r>
      <w:proofErr w:type="gramStart"/>
      <w:r w:rsidRPr="00D722D1">
        <w:rPr>
          <w:sz w:val="20"/>
          <w:szCs w:val="20"/>
        </w:rPr>
        <w:t>T.M.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Análise da arquitetura das oficinas ferroviárias da Companhia Paulista em Jundiaí, São Paulo. PÓS. REVISTA DO PROGRAMA DE PÓS-GRADUAÇÃO EM ARQUITETURA E URBANISMO DA FAUUSP, v. 28, p. e164126, 2021.</w:t>
      </w:r>
    </w:p>
    <w:p w14:paraId="3FE75DCB" w14:textId="77777777" w:rsidR="00D722D1" w:rsidRPr="00D722D1" w:rsidRDefault="00D722D1" w:rsidP="00D722D1">
      <w:pPr>
        <w:jc w:val="both"/>
        <w:rPr>
          <w:sz w:val="20"/>
          <w:szCs w:val="20"/>
        </w:rPr>
      </w:pPr>
    </w:p>
    <w:p w14:paraId="4716AEE5" w14:textId="3730BE63" w:rsidR="00D722D1" w:rsidRPr="00D722D1" w:rsidRDefault="00D722D1" w:rsidP="00D722D1">
      <w:pPr>
        <w:jc w:val="both"/>
        <w:rPr>
          <w:sz w:val="20"/>
          <w:szCs w:val="20"/>
        </w:rPr>
      </w:pPr>
      <w:r w:rsidRPr="00D722D1">
        <w:rPr>
          <w:sz w:val="20"/>
          <w:szCs w:val="20"/>
        </w:rPr>
        <w:t xml:space="preserve">20.Silva, Milena Meira </w:t>
      </w:r>
      <w:proofErr w:type="gramStart"/>
      <w:r w:rsidRPr="00D722D1">
        <w:rPr>
          <w:sz w:val="20"/>
          <w:szCs w:val="20"/>
        </w:rPr>
        <w:t>da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Metodologias de paisagens aplicadas ao patrimônio industrial ferroviário: a utilização do Sistema de Informação Geográfica no Complexo FEPASA (Jundiaí, Brasil) | Landscape methodologies applied to industrial railway heritage: the use of the Geographic Information System in the FEPASA Complex (Jundiaí, Brazil). OCULUM ENSAIOS, v. 18, p. 1-21, 2021.</w:t>
      </w:r>
    </w:p>
    <w:p w14:paraId="4C40605B" w14:textId="77777777" w:rsidR="00D722D1" w:rsidRPr="00D722D1" w:rsidRDefault="00D722D1" w:rsidP="00D722D1">
      <w:pPr>
        <w:jc w:val="both"/>
        <w:rPr>
          <w:sz w:val="20"/>
          <w:szCs w:val="20"/>
        </w:rPr>
      </w:pPr>
    </w:p>
    <w:p w14:paraId="6881EB23" w14:textId="64049DC0" w:rsidR="00D722D1" w:rsidRPr="00D722D1" w:rsidRDefault="00D722D1" w:rsidP="00D722D1">
      <w:pPr>
        <w:jc w:val="both"/>
        <w:rPr>
          <w:sz w:val="20"/>
          <w:szCs w:val="20"/>
        </w:rPr>
      </w:pPr>
      <w:r w:rsidRPr="00D722D1">
        <w:rPr>
          <w:sz w:val="20"/>
          <w:szCs w:val="20"/>
        </w:rPr>
        <w:t>21.Oliveira, Eduardo Romero de. A ferrovia como problema de estudo multidisciplinar uma proposta de revisaõ crítica e estudo do valor patrimonial sobre a ferrovia (São Paulo, Brasil). TST TRANSPORTES, SERVICIOS Y TELECOMUNICACIONES, v. 44, p. 96-123, 2021.</w:t>
      </w:r>
    </w:p>
    <w:p w14:paraId="5B268EEE" w14:textId="77777777" w:rsidR="00D722D1" w:rsidRPr="00D722D1" w:rsidRDefault="00D722D1" w:rsidP="00D722D1">
      <w:pPr>
        <w:jc w:val="both"/>
        <w:rPr>
          <w:sz w:val="20"/>
          <w:szCs w:val="20"/>
        </w:rPr>
      </w:pPr>
    </w:p>
    <w:p w14:paraId="2C0F4F41" w14:textId="2024BB06" w:rsidR="00D722D1" w:rsidRPr="00D722D1" w:rsidRDefault="00D722D1" w:rsidP="00D722D1">
      <w:pPr>
        <w:jc w:val="both"/>
        <w:rPr>
          <w:sz w:val="20"/>
          <w:szCs w:val="20"/>
        </w:rPr>
      </w:pPr>
      <w:r w:rsidRPr="00D722D1">
        <w:rPr>
          <w:sz w:val="20"/>
          <w:szCs w:val="20"/>
        </w:rPr>
        <w:t xml:space="preserve">22.Gonçalves, </w:t>
      </w:r>
      <w:proofErr w:type="gramStart"/>
      <w:r w:rsidRPr="00D722D1">
        <w:rPr>
          <w:sz w:val="20"/>
          <w:szCs w:val="20"/>
        </w:rPr>
        <w:t>A.P.M.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Identificação da paisagem industrial ferroviária em Rio Claro como recurso cultural ao Turismo - SP. CADERNO VIRTUAL DE TURISMO (UFRJ), v. 21, p. 35, 2021.</w:t>
      </w:r>
    </w:p>
    <w:p w14:paraId="626040B6" w14:textId="77777777" w:rsidR="00D722D1" w:rsidRPr="00D722D1" w:rsidRDefault="00D722D1" w:rsidP="00D722D1">
      <w:pPr>
        <w:jc w:val="both"/>
        <w:rPr>
          <w:sz w:val="20"/>
          <w:szCs w:val="20"/>
        </w:rPr>
      </w:pPr>
    </w:p>
    <w:p w14:paraId="7B30E02A" w14:textId="3C279AB7" w:rsidR="00D722D1" w:rsidRPr="00D722D1" w:rsidRDefault="00D722D1" w:rsidP="00D722D1">
      <w:pPr>
        <w:jc w:val="both"/>
        <w:rPr>
          <w:sz w:val="20"/>
          <w:szCs w:val="20"/>
        </w:rPr>
      </w:pPr>
      <w:r w:rsidRPr="00D722D1">
        <w:rPr>
          <w:sz w:val="20"/>
          <w:szCs w:val="20"/>
        </w:rPr>
        <w:t xml:space="preserve">23.OLIVEIRA, Eduardo Romero de; Silva, </w:t>
      </w:r>
      <w:proofErr w:type="gramStart"/>
      <w:r w:rsidRPr="00D722D1">
        <w:rPr>
          <w:sz w:val="20"/>
          <w:szCs w:val="20"/>
        </w:rPr>
        <w:t>T.M. .</w:t>
      </w:r>
      <w:proofErr w:type="gramEnd"/>
      <w:r w:rsidRPr="00D722D1">
        <w:rPr>
          <w:sz w:val="20"/>
          <w:szCs w:val="20"/>
        </w:rPr>
        <w:t xml:space="preserve"> Bens industriais paulistas: considerações sobre a valoração e documentação de edifícios industriais. Revista Memória em Rede, v. 12, p. 110-132, 2020.</w:t>
      </w:r>
    </w:p>
    <w:p w14:paraId="1D149582" w14:textId="77777777" w:rsidR="00D722D1" w:rsidRPr="00D722D1" w:rsidRDefault="00D722D1" w:rsidP="00D722D1">
      <w:pPr>
        <w:jc w:val="both"/>
        <w:rPr>
          <w:sz w:val="20"/>
          <w:szCs w:val="20"/>
        </w:rPr>
      </w:pPr>
    </w:p>
    <w:p w14:paraId="7218188E" w14:textId="56672789" w:rsidR="00D722D1" w:rsidRPr="00D722D1" w:rsidRDefault="00D722D1" w:rsidP="00D722D1">
      <w:pPr>
        <w:jc w:val="both"/>
        <w:rPr>
          <w:sz w:val="20"/>
          <w:szCs w:val="20"/>
        </w:rPr>
      </w:pPr>
      <w:r w:rsidRPr="00D722D1">
        <w:rPr>
          <w:sz w:val="20"/>
          <w:szCs w:val="20"/>
        </w:rPr>
        <w:t xml:space="preserve">24.Gomes, Andreza </w:t>
      </w:r>
      <w:proofErr w:type="gramStart"/>
      <w:r w:rsidRPr="00D722D1">
        <w:rPr>
          <w:sz w:val="20"/>
          <w:szCs w:val="20"/>
        </w:rPr>
        <w:t>Velasco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Patrimônio documental e acervos. REVISTA DIGITAL DE BIBLIOTECONOMIA E CIÊNCIA DA INFORMAÇÃO, v. 18, p. e020017, 2020. Citações:1|2</w:t>
      </w:r>
    </w:p>
    <w:p w14:paraId="2172F97F" w14:textId="77777777" w:rsidR="00D722D1" w:rsidRPr="00D722D1" w:rsidRDefault="00D722D1" w:rsidP="00D722D1">
      <w:pPr>
        <w:jc w:val="both"/>
        <w:rPr>
          <w:sz w:val="20"/>
          <w:szCs w:val="20"/>
        </w:rPr>
      </w:pPr>
    </w:p>
    <w:p w14:paraId="1A95A588" w14:textId="4E64906E" w:rsidR="00D722D1" w:rsidRPr="00D722D1" w:rsidRDefault="00D722D1" w:rsidP="00D722D1">
      <w:pPr>
        <w:jc w:val="both"/>
        <w:rPr>
          <w:sz w:val="20"/>
          <w:szCs w:val="20"/>
        </w:rPr>
      </w:pPr>
      <w:r w:rsidRPr="00D722D1">
        <w:rPr>
          <w:sz w:val="20"/>
          <w:szCs w:val="20"/>
        </w:rPr>
        <w:t xml:space="preserve">25.Oliveira, Eduardo Romero de. « Mémoire ferroviaire </w:t>
      </w:r>
      <w:proofErr w:type="gramStart"/>
      <w:r w:rsidRPr="00D722D1">
        <w:rPr>
          <w:sz w:val="20"/>
          <w:szCs w:val="20"/>
        </w:rPr>
        <w:t>» :</w:t>
      </w:r>
      <w:proofErr w:type="gramEnd"/>
      <w:r w:rsidRPr="00D722D1">
        <w:rPr>
          <w:sz w:val="20"/>
          <w:szCs w:val="20"/>
        </w:rPr>
        <w:t xml:space="preserve"> un projet de long-terme pour un examen critique de </w:t>
      </w:r>
      <w:proofErr w:type="gramStart"/>
      <w:r w:rsidRPr="00D722D1">
        <w:rPr>
          <w:sz w:val="20"/>
          <w:szCs w:val="20"/>
        </w:rPr>
        <w:t>l?historiographie</w:t>
      </w:r>
      <w:proofErr w:type="gramEnd"/>
      <w:r w:rsidRPr="00D722D1">
        <w:rPr>
          <w:sz w:val="20"/>
          <w:szCs w:val="20"/>
        </w:rPr>
        <w:t xml:space="preserve"> et de </w:t>
      </w:r>
      <w:proofErr w:type="gramStart"/>
      <w:r w:rsidRPr="00D722D1">
        <w:rPr>
          <w:sz w:val="20"/>
          <w:szCs w:val="20"/>
        </w:rPr>
        <w:t>l?héritage</w:t>
      </w:r>
      <w:proofErr w:type="gramEnd"/>
      <w:r w:rsidRPr="00D722D1">
        <w:rPr>
          <w:sz w:val="20"/>
          <w:szCs w:val="20"/>
        </w:rPr>
        <w:t xml:space="preserve"> ferroviaire au Brésil-Railway Memory-: a long-term project for critical review of historiography and railway heritage. Revue d&amp;#</w:t>
      </w:r>
      <w:proofErr w:type="gramStart"/>
      <w:r w:rsidRPr="00D722D1">
        <w:rPr>
          <w:sz w:val="20"/>
          <w:szCs w:val="20"/>
        </w:rPr>
        <w:t>146;histoire</w:t>
      </w:r>
      <w:proofErr w:type="gramEnd"/>
      <w:r w:rsidRPr="00D722D1">
        <w:rPr>
          <w:sz w:val="20"/>
          <w:szCs w:val="20"/>
        </w:rPr>
        <w:t xml:space="preserve"> des chemins de fer, p. 17-38, 2020.</w:t>
      </w:r>
    </w:p>
    <w:p w14:paraId="79FC2367" w14:textId="77777777" w:rsidR="00D722D1" w:rsidRPr="00D722D1" w:rsidRDefault="00D722D1" w:rsidP="00D722D1">
      <w:pPr>
        <w:jc w:val="both"/>
        <w:rPr>
          <w:sz w:val="20"/>
          <w:szCs w:val="20"/>
        </w:rPr>
      </w:pPr>
    </w:p>
    <w:p w14:paraId="3309FE3E" w14:textId="0305A7C1" w:rsidR="00D722D1" w:rsidRPr="00D722D1" w:rsidRDefault="00D722D1" w:rsidP="00D722D1">
      <w:pPr>
        <w:jc w:val="both"/>
        <w:rPr>
          <w:sz w:val="20"/>
          <w:szCs w:val="20"/>
        </w:rPr>
      </w:pPr>
      <w:r w:rsidRPr="00D722D1">
        <w:rPr>
          <w:sz w:val="20"/>
          <w:szCs w:val="20"/>
        </w:rPr>
        <w:t xml:space="preserve">26.Silva, </w:t>
      </w:r>
      <w:proofErr w:type="gramStart"/>
      <w:r w:rsidRPr="00D722D1">
        <w:rPr>
          <w:sz w:val="20"/>
          <w:szCs w:val="20"/>
        </w:rPr>
        <w:t>T.M.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Obras de arte da Companhia Paulista no século XIX: pequeno estudo sobre suas pontes ferroviárias. RISCO (SÃO CARLOS), v. 18, p. 1-15, 2020.</w:t>
      </w:r>
    </w:p>
    <w:p w14:paraId="216B58E8" w14:textId="77777777" w:rsidR="00D722D1" w:rsidRPr="00D722D1" w:rsidRDefault="00D722D1" w:rsidP="00D722D1">
      <w:pPr>
        <w:jc w:val="both"/>
        <w:rPr>
          <w:sz w:val="20"/>
          <w:szCs w:val="20"/>
        </w:rPr>
      </w:pPr>
    </w:p>
    <w:p w14:paraId="2EFE585F" w14:textId="0B0137C9" w:rsidR="00D722D1" w:rsidRPr="00D722D1" w:rsidRDefault="00D722D1" w:rsidP="00D722D1">
      <w:pPr>
        <w:jc w:val="both"/>
        <w:rPr>
          <w:sz w:val="20"/>
          <w:szCs w:val="20"/>
        </w:rPr>
      </w:pPr>
      <w:r w:rsidRPr="00D722D1">
        <w:rPr>
          <w:sz w:val="20"/>
          <w:szCs w:val="20"/>
        </w:rPr>
        <w:t xml:space="preserve">27.Gomes, Andreza </w:t>
      </w:r>
      <w:proofErr w:type="gramStart"/>
      <w:r w:rsidRPr="00D722D1">
        <w:rPr>
          <w:sz w:val="20"/>
          <w:szCs w:val="20"/>
        </w:rPr>
        <w:t>Velasco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Acervos e Ferrovias: preservação do patrimônio documental ferroviário paulista. Revista Restauro - Arte, Museu, Arquitetura e Cidade, v. 3, p. 1-6, 2019.</w:t>
      </w:r>
    </w:p>
    <w:p w14:paraId="6E90F82B" w14:textId="77777777" w:rsidR="00D722D1" w:rsidRPr="00D722D1" w:rsidRDefault="00D722D1" w:rsidP="00D722D1">
      <w:pPr>
        <w:jc w:val="both"/>
        <w:rPr>
          <w:sz w:val="20"/>
          <w:szCs w:val="20"/>
        </w:rPr>
      </w:pPr>
    </w:p>
    <w:p w14:paraId="330CD3E7" w14:textId="48C5D4FD" w:rsidR="00D722D1" w:rsidRPr="00D722D1" w:rsidRDefault="00D722D1" w:rsidP="00D722D1">
      <w:pPr>
        <w:jc w:val="both"/>
        <w:rPr>
          <w:sz w:val="20"/>
          <w:szCs w:val="20"/>
        </w:rPr>
      </w:pPr>
      <w:r w:rsidRPr="00D722D1">
        <w:rPr>
          <w:sz w:val="20"/>
          <w:szCs w:val="20"/>
        </w:rPr>
        <w:t xml:space="preserve">28.Silva, </w:t>
      </w:r>
      <w:proofErr w:type="gramStart"/>
      <w:r w:rsidRPr="00D722D1">
        <w:rPr>
          <w:sz w:val="20"/>
          <w:szCs w:val="20"/>
        </w:rPr>
        <w:t>T.M.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Oficinas e depósitos ferroviários: identificação e análise de algumas companhias férreas paulistas (1867-1930). PÓS. REVISTA DO PROGRAMA DE PÓS-GRADUAÇÃO EM ARQUITETURA E URBANISMO DA FAUUSP, v. 26, p. e145345, 2019.</w:t>
      </w:r>
    </w:p>
    <w:p w14:paraId="0E2A1758" w14:textId="77777777" w:rsidR="00D722D1" w:rsidRPr="00D722D1" w:rsidRDefault="00D722D1" w:rsidP="00D722D1">
      <w:pPr>
        <w:jc w:val="both"/>
        <w:rPr>
          <w:sz w:val="20"/>
          <w:szCs w:val="20"/>
        </w:rPr>
      </w:pPr>
    </w:p>
    <w:p w14:paraId="251EFA05" w14:textId="6888DCDE" w:rsidR="00D722D1" w:rsidRPr="00D722D1" w:rsidRDefault="00D722D1" w:rsidP="00D722D1">
      <w:pPr>
        <w:jc w:val="both"/>
        <w:rPr>
          <w:sz w:val="20"/>
          <w:szCs w:val="20"/>
        </w:rPr>
      </w:pPr>
      <w:r w:rsidRPr="00D722D1">
        <w:rPr>
          <w:sz w:val="20"/>
          <w:szCs w:val="20"/>
        </w:rPr>
        <w:t>29.Oliveira, Eduardo Romero de. Railway photography and technology: analysis of the photographic record of Brazilian railway in the 19th century. HISTÓRIA (SÃO PAULO), v. 38, p. 1-28, 2019.</w:t>
      </w:r>
    </w:p>
    <w:p w14:paraId="306A6151" w14:textId="77777777" w:rsidR="00D722D1" w:rsidRPr="00D722D1" w:rsidRDefault="00D722D1" w:rsidP="00D722D1">
      <w:pPr>
        <w:jc w:val="both"/>
        <w:rPr>
          <w:sz w:val="20"/>
          <w:szCs w:val="20"/>
        </w:rPr>
      </w:pPr>
    </w:p>
    <w:p w14:paraId="134106DF" w14:textId="658E21F0" w:rsidR="00D722D1" w:rsidRPr="00D722D1" w:rsidRDefault="00D722D1" w:rsidP="00D722D1">
      <w:pPr>
        <w:jc w:val="both"/>
        <w:rPr>
          <w:sz w:val="20"/>
          <w:szCs w:val="20"/>
        </w:rPr>
      </w:pPr>
      <w:r w:rsidRPr="00D722D1">
        <w:rPr>
          <w:sz w:val="20"/>
          <w:szCs w:val="20"/>
        </w:rPr>
        <w:t>30.Oliveira, Eduardo Romero de. O patrimônio do transporte ferroviário no Brasil: contribuições da Arqueologia Industrial para o registro e preservação do sistema ferroviário. Revista de Arqueologia Americana, v. 36, p. 45-84, 2019.</w:t>
      </w:r>
    </w:p>
    <w:p w14:paraId="40B159FA" w14:textId="77777777" w:rsidR="00D722D1" w:rsidRPr="00D722D1" w:rsidRDefault="00D722D1" w:rsidP="00D722D1">
      <w:pPr>
        <w:jc w:val="both"/>
        <w:rPr>
          <w:sz w:val="20"/>
          <w:szCs w:val="20"/>
        </w:rPr>
      </w:pPr>
    </w:p>
    <w:p w14:paraId="12475857" w14:textId="18B8E69B" w:rsidR="00D722D1" w:rsidRPr="00D722D1" w:rsidRDefault="00D722D1" w:rsidP="00D722D1">
      <w:pPr>
        <w:jc w:val="both"/>
        <w:rPr>
          <w:sz w:val="20"/>
          <w:szCs w:val="20"/>
        </w:rPr>
      </w:pPr>
      <w:r w:rsidRPr="00D722D1">
        <w:rPr>
          <w:sz w:val="20"/>
          <w:szCs w:val="20"/>
        </w:rPr>
        <w:t xml:space="preserve">31.CHAPARIM, MATHEUS ALCÂNTARA </w:t>
      </w:r>
      <w:proofErr w:type="gramStart"/>
      <w:r w:rsidRPr="00D722D1">
        <w:rPr>
          <w:sz w:val="20"/>
          <w:szCs w:val="20"/>
        </w:rPr>
        <w:t>SILVA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Desafios e reflexÃµes na apreensÃ£</w:t>
      </w:r>
      <w:proofErr w:type="gramStart"/>
      <w:r w:rsidRPr="00D722D1">
        <w:rPr>
          <w:sz w:val="20"/>
          <w:szCs w:val="20"/>
        </w:rPr>
        <w:t>o afetiva</w:t>
      </w:r>
      <w:proofErr w:type="gramEnd"/>
      <w:r w:rsidRPr="00D722D1">
        <w:rPr>
          <w:sz w:val="20"/>
          <w:szCs w:val="20"/>
        </w:rPr>
        <w:t xml:space="preserve"> da cidade: a deriva como procedimento metodolÃ³gico. GEOGRAFIA EM ATOS (ONLINE), v. 5, p. 60-81, 2019.</w:t>
      </w:r>
    </w:p>
    <w:p w14:paraId="5614C69D" w14:textId="77777777" w:rsidR="00D722D1" w:rsidRPr="00D722D1" w:rsidRDefault="00D722D1" w:rsidP="00D722D1">
      <w:pPr>
        <w:jc w:val="both"/>
        <w:rPr>
          <w:sz w:val="20"/>
          <w:szCs w:val="20"/>
        </w:rPr>
      </w:pPr>
    </w:p>
    <w:p w14:paraId="05CF05C8" w14:textId="087389CD" w:rsidR="00D722D1" w:rsidRPr="00D722D1" w:rsidRDefault="00D722D1" w:rsidP="00D722D1">
      <w:pPr>
        <w:jc w:val="both"/>
        <w:rPr>
          <w:sz w:val="20"/>
          <w:szCs w:val="20"/>
        </w:rPr>
      </w:pPr>
      <w:r w:rsidRPr="00D722D1">
        <w:rPr>
          <w:sz w:val="20"/>
          <w:szCs w:val="20"/>
        </w:rPr>
        <w:t xml:space="preserve">32.Oliveira, Eduardo Romero de; Botaro, Luis Gustavo </w:t>
      </w:r>
      <w:proofErr w:type="gramStart"/>
      <w:r w:rsidRPr="00D722D1">
        <w:rPr>
          <w:sz w:val="20"/>
          <w:szCs w:val="20"/>
        </w:rPr>
        <w:t>Martins .</w:t>
      </w:r>
      <w:proofErr w:type="gramEnd"/>
      <w:r w:rsidRPr="00D722D1">
        <w:rPr>
          <w:sz w:val="20"/>
          <w:szCs w:val="20"/>
        </w:rPr>
        <w:t xml:space="preserve"> A -</w:t>
      </w:r>
      <w:proofErr w:type="gramStart"/>
      <w:r w:rsidRPr="00D722D1">
        <w:rPr>
          <w:sz w:val="20"/>
          <w:szCs w:val="20"/>
        </w:rPr>
        <w:t>moderna</w:t>
      </w:r>
      <w:proofErr w:type="gramEnd"/>
      <w:r w:rsidRPr="00D722D1">
        <w:rPr>
          <w:sz w:val="20"/>
          <w:szCs w:val="20"/>
        </w:rPr>
        <w:t xml:space="preserve"> Botucatu-: a modernização do espaço urbano no interior paulista (1928-1934). Revista Antíteses, v. 11, p. 312-344, 2018.</w:t>
      </w:r>
    </w:p>
    <w:p w14:paraId="721D7C88" w14:textId="77777777" w:rsidR="00D722D1" w:rsidRPr="00D722D1" w:rsidRDefault="00D722D1" w:rsidP="00D722D1">
      <w:pPr>
        <w:jc w:val="both"/>
        <w:rPr>
          <w:sz w:val="20"/>
          <w:szCs w:val="20"/>
        </w:rPr>
      </w:pPr>
    </w:p>
    <w:p w14:paraId="48889772" w14:textId="537A2782" w:rsidR="00D722D1" w:rsidRPr="00D722D1" w:rsidRDefault="00D722D1" w:rsidP="00D722D1">
      <w:pPr>
        <w:jc w:val="both"/>
        <w:rPr>
          <w:sz w:val="20"/>
          <w:szCs w:val="20"/>
        </w:rPr>
      </w:pPr>
      <w:r w:rsidRPr="00D722D1">
        <w:rPr>
          <w:sz w:val="20"/>
          <w:szCs w:val="20"/>
        </w:rPr>
        <w:lastRenderedPageBreak/>
        <w:t xml:space="preserve">33.LOSNAK, SÉRGIO </w:t>
      </w:r>
      <w:proofErr w:type="gramStart"/>
      <w:r w:rsidRPr="00D722D1">
        <w:rPr>
          <w:sz w:val="20"/>
          <w:szCs w:val="20"/>
        </w:rPr>
        <w:t>RICARDO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Política pública de preservação ferroviária em Bauru (SP): os desdobramentos da criação de programas nacionais e conselhos representativos na década de 1980. Revista Memória em Rede, v. 10, p. 103-124, 2018.</w:t>
      </w:r>
    </w:p>
    <w:p w14:paraId="3B26BBB8" w14:textId="77777777" w:rsidR="00D722D1" w:rsidRPr="00D722D1" w:rsidRDefault="00D722D1" w:rsidP="00D722D1">
      <w:pPr>
        <w:jc w:val="both"/>
        <w:rPr>
          <w:sz w:val="20"/>
          <w:szCs w:val="20"/>
        </w:rPr>
      </w:pPr>
    </w:p>
    <w:p w14:paraId="04BE1820" w14:textId="104A7C3F" w:rsidR="00D722D1" w:rsidRPr="00D722D1" w:rsidRDefault="00D722D1" w:rsidP="00D722D1">
      <w:pPr>
        <w:jc w:val="both"/>
        <w:rPr>
          <w:sz w:val="20"/>
          <w:szCs w:val="20"/>
        </w:rPr>
      </w:pPr>
      <w:r w:rsidRPr="00D722D1">
        <w:rPr>
          <w:sz w:val="20"/>
          <w:szCs w:val="20"/>
        </w:rPr>
        <w:t xml:space="preserve">34.Oliveira, Eduardo Romero de; CORREA, LUCAS </w:t>
      </w:r>
      <w:proofErr w:type="gramStart"/>
      <w:r w:rsidRPr="00D722D1">
        <w:rPr>
          <w:sz w:val="20"/>
          <w:szCs w:val="20"/>
        </w:rPr>
        <w:t>MARIANI .</w:t>
      </w:r>
      <w:proofErr w:type="gramEnd"/>
      <w:r w:rsidRPr="00D722D1">
        <w:rPr>
          <w:sz w:val="20"/>
          <w:szCs w:val="20"/>
        </w:rPr>
        <w:t xml:space="preserve"> História ferroviária e pesquisa: a consolidação da temática nas pesquisas de pós-graduação no Brasil (1972-2016). TOPOI (ONLINE): REVISTA DE </w:t>
      </w:r>
      <w:proofErr w:type="gramStart"/>
      <w:r w:rsidRPr="00D722D1">
        <w:rPr>
          <w:sz w:val="20"/>
          <w:szCs w:val="20"/>
        </w:rPr>
        <w:t>HISTORIA</w:t>
      </w:r>
      <w:proofErr w:type="gramEnd"/>
      <w:r w:rsidRPr="00D722D1">
        <w:rPr>
          <w:sz w:val="20"/>
          <w:szCs w:val="20"/>
        </w:rPr>
        <w:t>, v. 19, p. 140-168, 2018. Citações:4</w:t>
      </w:r>
    </w:p>
    <w:p w14:paraId="0BB02F89" w14:textId="77777777" w:rsidR="00D722D1" w:rsidRPr="00D722D1" w:rsidRDefault="00D722D1" w:rsidP="00D722D1">
      <w:pPr>
        <w:jc w:val="both"/>
        <w:rPr>
          <w:sz w:val="20"/>
          <w:szCs w:val="20"/>
        </w:rPr>
      </w:pPr>
    </w:p>
    <w:p w14:paraId="387C3B55" w14:textId="148D4472" w:rsidR="00D722D1" w:rsidRPr="00D722D1" w:rsidRDefault="00D722D1" w:rsidP="00D722D1">
      <w:pPr>
        <w:jc w:val="both"/>
        <w:rPr>
          <w:sz w:val="20"/>
          <w:szCs w:val="20"/>
        </w:rPr>
      </w:pPr>
      <w:r w:rsidRPr="00D722D1">
        <w:rPr>
          <w:sz w:val="20"/>
          <w:szCs w:val="20"/>
        </w:rPr>
        <w:t>35.OLIVEIRA, EDUARDO ROMERO. Vistas fotográficas das ferrovias: a produção de registros de obra pública no Brasil do século XIX. História, Ciências, Saúde-Manguinhos, v. 25, p. 695-723, 2018. Citações:6|10</w:t>
      </w:r>
    </w:p>
    <w:p w14:paraId="10FCFAA2" w14:textId="77777777" w:rsidR="00D722D1" w:rsidRPr="00D722D1" w:rsidRDefault="00D722D1" w:rsidP="00D722D1">
      <w:pPr>
        <w:jc w:val="both"/>
        <w:rPr>
          <w:sz w:val="20"/>
          <w:szCs w:val="20"/>
        </w:rPr>
      </w:pPr>
    </w:p>
    <w:p w14:paraId="170176BE" w14:textId="0A878ECD" w:rsidR="00D722D1" w:rsidRPr="00D722D1" w:rsidRDefault="00D722D1" w:rsidP="00D722D1">
      <w:pPr>
        <w:jc w:val="both"/>
        <w:rPr>
          <w:sz w:val="20"/>
          <w:szCs w:val="20"/>
        </w:rPr>
      </w:pPr>
      <w:r w:rsidRPr="00D722D1">
        <w:rPr>
          <w:sz w:val="20"/>
          <w:szCs w:val="20"/>
        </w:rPr>
        <w:t xml:space="preserve">36.OLIVEIRA, EDUARDO ROMERO; MORAES, EWERTON </w:t>
      </w:r>
      <w:proofErr w:type="gramStart"/>
      <w:r w:rsidRPr="00D722D1">
        <w:rPr>
          <w:sz w:val="20"/>
          <w:szCs w:val="20"/>
        </w:rPr>
        <w:t>HENRIQUE .</w:t>
      </w:r>
      <w:proofErr w:type="gramEnd"/>
      <w:r w:rsidRPr="00D722D1">
        <w:rPr>
          <w:sz w:val="20"/>
          <w:szCs w:val="20"/>
        </w:rPr>
        <w:t xml:space="preserve"> Trens Turísticos em São Paulo: reflexões teóricas sobre o papel da Associação Brasileira de Preservação Ferroviária (ABPF). REVISTA CENÁRIO, v. 5, p. 23-39, 2018.</w:t>
      </w:r>
    </w:p>
    <w:p w14:paraId="2E350375" w14:textId="77777777" w:rsidR="00D722D1" w:rsidRPr="00D722D1" w:rsidRDefault="00D722D1" w:rsidP="00D722D1">
      <w:pPr>
        <w:jc w:val="both"/>
        <w:rPr>
          <w:sz w:val="20"/>
          <w:szCs w:val="20"/>
        </w:rPr>
      </w:pPr>
    </w:p>
    <w:p w14:paraId="1DDF69A7" w14:textId="0D7E0998" w:rsidR="00D722D1" w:rsidRPr="00D722D1" w:rsidRDefault="00D722D1" w:rsidP="00D722D1">
      <w:pPr>
        <w:jc w:val="both"/>
        <w:rPr>
          <w:sz w:val="20"/>
          <w:szCs w:val="20"/>
        </w:rPr>
      </w:pPr>
      <w:r w:rsidRPr="00D722D1">
        <w:rPr>
          <w:sz w:val="20"/>
          <w:szCs w:val="20"/>
        </w:rPr>
        <w:t xml:space="preserve">37.Silva, Milena Meira </w:t>
      </w:r>
      <w:proofErr w:type="gramStart"/>
      <w:r w:rsidRPr="00D722D1">
        <w:rPr>
          <w:sz w:val="20"/>
          <w:szCs w:val="20"/>
        </w:rPr>
        <w:t>da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Análise de práticas de proteção e potencial turístico de um complexo ferroviário: Complexo da Estação Ferroviária de Jundiaí. Caderno de Estudos e Pesquisas do Turismo, v. 6, p. 81-100, 2017.</w:t>
      </w:r>
    </w:p>
    <w:p w14:paraId="1EE4FD0B" w14:textId="77777777" w:rsidR="00D722D1" w:rsidRPr="00D722D1" w:rsidRDefault="00D722D1" w:rsidP="00D722D1">
      <w:pPr>
        <w:jc w:val="both"/>
        <w:rPr>
          <w:sz w:val="20"/>
          <w:szCs w:val="20"/>
        </w:rPr>
      </w:pPr>
    </w:p>
    <w:p w14:paraId="25A01C4D" w14:textId="3742CBC2" w:rsidR="00D722D1" w:rsidRPr="00D722D1" w:rsidRDefault="00D722D1" w:rsidP="00D722D1">
      <w:pPr>
        <w:jc w:val="both"/>
        <w:rPr>
          <w:sz w:val="20"/>
          <w:szCs w:val="20"/>
        </w:rPr>
      </w:pPr>
      <w:r w:rsidRPr="00D722D1">
        <w:rPr>
          <w:sz w:val="20"/>
          <w:szCs w:val="20"/>
        </w:rPr>
        <w:t xml:space="preserve">38.Moraes, </w:t>
      </w:r>
      <w:proofErr w:type="gramStart"/>
      <w:r w:rsidRPr="00D722D1">
        <w:rPr>
          <w:sz w:val="20"/>
          <w:szCs w:val="20"/>
        </w:rPr>
        <w:t>E.H.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O Patrimônio Ferroviário nos Tombamentos do Estado de São Paulo. Revista Memória em Rede, v. 9, p. 18-42, 2017.</w:t>
      </w:r>
    </w:p>
    <w:p w14:paraId="0A6A803B" w14:textId="77777777" w:rsidR="00D722D1" w:rsidRPr="00D722D1" w:rsidRDefault="00D722D1" w:rsidP="00D722D1">
      <w:pPr>
        <w:jc w:val="both"/>
        <w:rPr>
          <w:sz w:val="20"/>
          <w:szCs w:val="20"/>
        </w:rPr>
      </w:pPr>
    </w:p>
    <w:p w14:paraId="72A5FDED" w14:textId="188FAC84" w:rsidR="00D722D1" w:rsidRPr="00D722D1" w:rsidRDefault="00D722D1" w:rsidP="00D722D1">
      <w:pPr>
        <w:jc w:val="both"/>
        <w:rPr>
          <w:sz w:val="20"/>
          <w:szCs w:val="20"/>
        </w:rPr>
      </w:pPr>
      <w:r w:rsidRPr="00D722D1">
        <w:rPr>
          <w:sz w:val="20"/>
          <w:szCs w:val="20"/>
        </w:rPr>
        <w:t xml:space="preserve">39.OLIVEIRA, Eduardo Romero de; CORRÊA, </w:t>
      </w:r>
      <w:proofErr w:type="gramStart"/>
      <w:r w:rsidRPr="00D722D1">
        <w:rPr>
          <w:sz w:val="20"/>
          <w:szCs w:val="20"/>
        </w:rPr>
        <w:t>L.M. .</w:t>
      </w:r>
      <w:proofErr w:type="gramEnd"/>
      <w:r w:rsidRPr="00D722D1">
        <w:rPr>
          <w:sz w:val="20"/>
          <w:szCs w:val="20"/>
        </w:rPr>
        <w:t xml:space="preserve"> História e Patrimônio Industrial (Apresentação do Dossiê). FACES DA HISTÓRIA, v. 4, p. 4-6, 2017.</w:t>
      </w:r>
    </w:p>
    <w:p w14:paraId="650B607C" w14:textId="77777777" w:rsidR="00D722D1" w:rsidRPr="00D722D1" w:rsidRDefault="00D722D1" w:rsidP="00D722D1">
      <w:pPr>
        <w:jc w:val="both"/>
        <w:rPr>
          <w:sz w:val="20"/>
          <w:szCs w:val="20"/>
        </w:rPr>
      </w:pPr>
    </w:p>
    <w:p w14:paraId="7FE97C06" w14:textId="5ADA1207" w:rsidR="00D722D1" w:rsidRPr="00D722D1" w:rsidRDefault="00D722D1" w:rsidP="00D722D1">
      <w:pPr>
        <w:jc w:val="both"/>
        <w:rPr>
          <w:sz w:val="20"/>
          <w:szCs w:val="20"/>
        </w:rPr>
      </w:pPr>
      <w:r w:rsidRPr="00D722D1">
        <w:rPr>
          <w:sz w:val="20"/>
          <w:szCs w:val="20"/>
        </w:rPr>
        <w:t xml:space="preserve">40.Cardoso, Leticia </w:t>
      </w:r>
      <w:proofErr w:type="gramStart"/>
      <w:r w:rsidRPr="00D722D1">
        <w:rPr>
          <w:sz w:val="20"/>
          <w:szCs w:val="20"/>
        </w:rPr>
        <w:t>Palestina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Expresso Turístico Luz-Jundiaí: Análise sobre o perfil do visitante e a atratividade do trem turístico. Caderno de Estudos e Pesquisas do Turismo, v. 6, p. 111-129, 2017.</w:t>
      </w:r>
    </w:p>
    <w:p w14:paraId="3B47F36F" w14:textId="77777777" w:rsidR="00D722D1" w:rsidRPr="00D722D1" w:rsidRDefault="00D722D1" w:rsidP="00D722D1">
      <w:pPr>
        <w:jc w:val="both"/>
        <w:rPr>
          <w:sz w:val="20"/>
          <w:szCs w:val="20"/>
        </w:rPr>
      </w:pPr>
    </w:p>
    <w:p w14:paraId="49F3CC80" w14:textId="435ADF6D" w:rsidR="00D722D1" w:rsidRPr="00D722D1" w:rsidRDefault="00D722D1" w:rsidP="00D722D1">
      <w:pPr>
        <w:jc w:val="both"/>
        <w:rPr>
          <w:sz w:val="20"/>
          <w:szCs w:val="20"/>
        </w:rPr>
      </w:pPr>
      <w:r w:rsidRPr="00D722D1">
        <w:rPr>
          <w:sz w:val="20"/>
          <w:szCs w:val="20"/>
        </w:rPr>
        <w:t>41.OLIVEIRA, EDUARDO ROMERO. A cultura industrial como herança: questões sobre o reconhecimento de um patrimônio da industrialização -tardia- no Brasil. OCULUM ENSAIOS (PUCCAMP), v. 14, p. 311-330, 2017.</w:t>
      </w:r>
    </w:p>
    <w:p w14:paraId="28F933A0" w14:textId="77777777" w:rsidR="00D722D1" w:rsidRPr="00D722D1" w:rsidRDefault="00D722D1" w:rsidP="00D722D1">
      <w:pPr>
        <w:jc w:val="both"/>
        <w:rPr>
          <w:sz w:val="20"/>
          <w:szCs w:val="20"/>
        </w:rPr>
      </w:pPr>
    </w:p>
    <w:p w14:paraId="214BB1E1" w14:textId="103A38BC" w:rsidR="00D722D1" w:rsidRPr="00D722D1" w:rsidRDefault="00D722D1" w:rsidP="00D722D1">
      <w:pPr>
        <w:jc w:val="both"/>
        <w:rPr>
          <w:sz w:val="20"/>
          <w:szCs w:val="20"/>
        </w:rPr>
      </w:pPr>
      <w:r w:rsidRPr="00D722D1">
        <w:rPr>
          <w:sz w:val="20"/>
          <w:szCs w:val="20"/>
        </w:rPr>
        <w:t xml:space="preserve">42.MORAES, E. </w:t>
      </w:r>
      <w:proofErr w:type="gramStart"/>
      <w:r w:rsidRPr="00D722D1">
        <w:rPr>
          <w:sz w:val="20"/>
          <w:szCs w:val="20"/>
        </w:rPr>
        <w:t>H.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Trens Turísticos em São Paulo: reflexões teóricas sobre o papel da Associação Brasileira de Preservação Ferroviária (ABPF). REVISTA CENÁRIO, v. 5, p. 23-29, 2017.</w:t>
      </w:r>
    </w:p>
    <w:p w14:paraId="6FF3D2BC" w14:textId="77777777" w:rsidR="00D722D1" w:rsidRPr="00D722D1" w:rsidRDefault="00D722D1" w:rsidP="00D722D1">
      <w:pPr>
        <w:jc w:val="both"/>
        <w:rPr>
          <w:sz w:val="20"/>
          <w:szCs w:val="20"/>
        </w:rPr>
      </w:pPr>
    </w:p>
    <w:p w14:paraId="2C98385B" w14:textId="249F397F" w:rsidR="00D722D1" w:rsidRPr="00D722D1" w:rsidRDefault="00D722D1" w:rsidP="00D722D1">
      <w:pPr>
        <w:jc w:val="both"/>
        <w:rPr>
          <w:sz w:val="20"/>
          <w:szCs w:val="20"/>
        </w:rPr>
      </w:pPr>
      <w:r w:rsidRPr="00D722D1">
        <w:rPr>
          <w:sz w:val="20"/>
          <w:szCs w:val="20"/>
        </w:rPr>
        <w:t xml:space="preserve">43.MARIANI CORRÊA, </w:t>
      </w:r>
      <w:proofErr w:type="gramStart"/>
      <w:r w:rsidRPr="00D722D1">
        <w:rPr>
          <w:sz w:val="20"/>
          <w:szCs w:val="20"/>
        </w:rPr>
        <w:t>LUCAS ;</w:t>
      </w:r>
      <w:proofErr w:type="gramEnd"/>
      <w:r w:rsidRPr="00D722D1">
        <w:rPr>
          <w:sz w:val="20"/>
          <w:szCs w:val="20"/>
        </w:rPr>
        <w:t xml:space="preserve"> ROMERO DE OLIVEIRA, </w:t>
      </w:r>
      <w:proofErr w:type="gramStart"/>
      <w:r w:rsidRPr="00D722D1">
        <w:rPr>
          <w:sz w:val="20"/>
          <w:szCs w:val="20"/>
        </w:rPr>
        <w:t>EDUARDO .</w:t>
      </w:r>
      <w:proofErr w:type="gramEnd"/>
      <w:r w:rsidRPr="00D722D1">
        <w:rPr>
          <w:sz w:val="20"/>
          <w:szCs w:val="20"/>
        </w:rPr>
        <w:t xml:space="preserve"> Público e privado: as políticas e os planejamentos da Secretaria de Agricultura, Comércio e Obras Públicas em relação à Sorocabana Railway Company. História Econômica &amp; História de Empresas (ABPHE), v. 20, p. 323-359, 2017.</w:t>
      </w:r>
    </w:p>
    <w:p w14:paraId="66B6B487" w14:textId="77777777" w:rsidR="00D722D1" w:rsidRPr="00D722D1" w:rsidRDefault="00D722D1" w:rsidP="00D722D1">
      <w:pPr>
        <w:jc w:val="both"/>
        <w:rPr>
          <w:sz w:val="20"/>
          <w:szCs w:val="20"/>
        </w:rPr>
      </w:pPr>
    </w:p>
    <w:p w14:paraId="3556D2B2" w14:textId="0B6D95A1" w:rsidR="00D722D1" w:rsidRPr="00D722D1" w:rsidRDefault="00D722D1" w:rsidP="00D722D1">
      <w:pPr>
        <w:jc w:val="both"/>
        <w:rPr>
          <w:sz w:val="20"/>
          <w:szCs w:val="20"/>
        </w:rPr>
      </w:pPr>
      <w:r w:rsidRPr="00D722D1">
        <w:rPr>
          <w:sz w:val="20"/>
          <w:szCs w:val="20"/>
        </w:rPr>
        <w:t xml:space="preserve">44.Silva, Milena Meira </w:t>
      </w:r>
      <w:proofErr w:type="gramStart"/>
      <w:r w:rsidRPr="00D722D1">
        <w:rPr>
          <w:sz w:val="20"/>
          <w:szCs w:val="20"/>
        </w:rPr>
        <w:t>da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Tecnologia de Georreferenciamento na Identificação e análise de infraestrutura turística de um patrimônio industrial: o caso de Villanueva Del Río y Minas na Espanha. Caderno de Estudos e Pesquisas do Turismo, v. 5, p. 102-118, 2016.</w:t>
      </w:r>
    </w:p>
    <w:p w14:paraId="5EDDBC7F" w14:textId="77777777" w:rsidR="00D722D1" w:rsidRPr="00D722D1" w:rsidRDefault="00D722D1" w:rsidP="00D722D1">
      <w:pPr>
        <w:jc w:val="both"/>
        <w:rPr>
          <w:sz w:val="20"/>
          <w:szCs w:val="20"/>
        </w:rPr>
      </w:pPr>
    </w:p>
    <w:p w14:paraId="26BB0E5B" w14:textId="061208D3" w:rsidR="00D722D1" w:rsidRPr="00D722D1" w:rsidRDefault="00D722D1" w:rsidP="00D722D1">
      <w:pPr>
        <w:jc w:val="both"/>
        <w:rPr>
          <w:sz w:val="20"/>
          <w:szCs w:val="20"/>
        </w:rPr>
      </w:pPr>
      <w:r w:rsidRPr="00D722D1">
        <w:rPr>
          <w:sz w:val="20"/>
          <w:szCs w:val="20"/>
        </w:rPr>
        <w:t xml:space="preserve">45.Santos, Priscila Kamilynn Araujo </w:t>
      </w:r>
      <w:proofErr w:type="gramStart"/>
      <w:r w:rsidRPr="00D722D1">
        <w:rPr>
          <w:sz w:val="20"/>
          <w:szCs w:val="20"/>
        </w:rPr>
        <w:t>dos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Conjunto ferroviário da estação Guanabara (Campinas, SP): estudo sobre práticas de preservação e usos sociais do patrimônio ferroviário. Geografia e Pesquisa (UNESP. Ourinhos), v. 10, p. 1-11, 2016.</w:t>
      </w:r>
    </w:p>
    <w:p w14:paraId="71226FFA" w14:textId="77777777" w:rsidR="00D722D1" w:rsidRPr="00D722D1" w:rsidRDefault="00D722D1" w:rsidP="00D722D1">
      <w:pPr>
        <w:jc w:val="both"/>
        <w:rPr>
          <w:sz w:val="20"/>
          <w:szCs w:val="20"/>
        </w:rPr>
      </w:pPr>
    </w:p>
    <w:p w14:paraId="0BDAF06A" w14:textId="7CE93721" w:rsidR="00D722D1" w:rsidRPr="00D722D1" w:rsidRDefault="00D722D1" w:rsidP="00D722D1">
      <w:pPr>
        <w:jc w:val="both"/>
        <w:rPr>
          <w:sz w:val="20"/>
          <w:szCs w:val="20"/>
        </w:rPr>
      </w:pPr>
      <w:r w:rsidRPr="00D722D1">
        <w:rPr>
          <w:sz w:val="20"/>
          <w:szCs w:val="20"/>
        </w:rPr>
        <w:t xml:space="preserve">46.SILVA, R. R. </w:t>
      </w:r>
      <w:proofErr w:type="gramStart"/>
      <w:r w:rsidRPr="00D722D1">
        <w:rPr>
          <w:sz w:val="20"/>
          <w:szCs w:val="20"/>
        </w:rPr>
        <w:t>R.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Estação Mairinque: estudo do uso turístico de um patrimônio industrial ferroviário. Arqueologia Industrial, v. VI, p. 61-77, 2016.</w:t>
      </w:r>
    </w:p>
    <w:p w14:paraId="6945CB9A" w14:textId="77777777" w:rsidR="00D722D1" w:rsidRPr="00D722D1" w:rsidRDefault="00D722D1" w:rsidP="00D722D1">
      <w:pPr>
        <w:jc w:val="both"/>
        <w:rPr>
          <w:sz w:val="20"/>
          <w:szCs w:val="20"/>
        </w:rPr>
      </w:pPr>
    </w:p>
    <w:p w14:paraId="726D1188" w14:textId="19F4DAD6" w:rsidR="00D722D1" w:rsidRPr="00D722D1" w:rsidRDefault="00D722D1" w:rsidP="00D722D1">
      <w:pPr>
        <w:jc w:val="both"/>
        <w:rPr>
          <w:sz w:val="20"/>
          <w:szCs w:val="20"/>
        </w:rPr>
      </w:pPr>
      <w:r w:rsidRPr="00D722D1">
        <w:rPr>
          <w:sz w:val="20"/>
          <w:szCs w:val="20"/>
        </w:rPr>
        <w:t xml:space="preserve">47.CUELLÁR, </w:t>
      </w:r>
      <w:proofErr w:type="gramStart"/>
      <w:r w:rsidRPr="00D722D1">
        <w:rPr>
          <w:sz w:val="20"/>
          <w:szCs w:val="20"/>
        </w:rPr>
        <w:t>D.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CORRÊA, L. </w:t>
      </w:r>
      <w:proofErr w:type="gramStart"/>
      <w:r w:rsidRPr="00D722D1">
        <w:rPr>
          <w:sz w:val="20"/>
          <w:szCs w:val="20"/>
        </w:rPr>
        <w:t>M. .</w:t>
      </w:r>
      <w:proofErr w:type="gramEnd"/>
      <w:r w:rsidRPr="00D722D1">
        <w:rPr>
          <w:sz w:val="20"/>
          <w:szCs w:val="20"/>
        </w:rPr>
        <w:t xml:space="preserve"> Una aproximación a la </w:t>
      </w:r>
      <w:proofErr w:type="gramStart"/>
      <w:r w:rsidRPr="00D722D1">
        <w:rPr>
          <w:sz w:val="20"/>
          <w:szCs w:val="20"/>
        </w:rPr>
        <w:t>historia</w:t>
      </w:r>
      <w:proofErr w:type="gramEnd"/>
      <w:r w:rsidRPr="00D722D1">
        <w:rPr>
          <w:sz w:val="20"/>
          <w:szCs w:val="20"/>
        </w:rPr>
        <w:t xml:space="preserve"> del ferrocarril en Brasil (1850-1950): Legislación, empresas y capitales británicos. Documentos de Trabajo - Asociación Española de </w:t>
      </w:r>
      <w:proofErr w:type="gramStart"/>
      <w:r w:rsidRPr="00D722D1">
        <w:rPr>
          <w:sz w:val="20"/>
          <w:szCs w:val="20"/>
        </w:rPr>
        <w:t>Historia</w:t>
      </w:r>
      <w:proofErr w:type="gramEnd"/>
      <w:r w:rsidRPr="00D722D1">
        <w:rPr>
          <w:sz w:val="20"/>
          <w:szCs w:val="20"/>
        </w:rPr>
        <w:t xml:space="preserve"> Económica, v. 1, p. 1-36, 2016.</w:t>
      </w:r>
    </w:p>
    <w:p w14:paraId="5D4678BA" w14:textId="77777777" w:rsidR="00D722D1" w:rsidRPr="00D722D1" w:rsidRDefault="00D722D1" w:rsidP="00D722D1">
      <w:pPr>
        <w:jc w:val="both"/>
        <w:rPr>
          <w:sz w:val="20"/>
          <w:szCs w:val="20"/>
        </w:rPr>
      </w:pPr>
    </w:p>
    <w:p w14:paraId="5399C928" w14:textId="617C0228" w:rsidR="00D722D1" w:rsidRPr="00D722D1" w:rsidRDefault="00D722D1" w:rsidP="00D722D1">
      <w:pPr>
        <w:jc w:val="both"/>
        <w:rPr>
          <w:sz w:val="20"/>
          <w:szCs w:val="20"/>
        </w:rPr>
      </w:pPr>
      <w:r w:rsidRPr="00D722D1">
        <w:rPr>
          <w:sz w:val="20"/>
          <w:szCs w:val="20"/>
        </w:rPr>
        <w:lastRenderedPageBreak/>
        <w:t xml:space="preserve">48.SILVA, RAFAELA </w:t>
      </w:r>
      <w:proofErr w:type="gramStart"/>
      <w:r w:rsidRPr="00D722D1">
        <w:rPr>
          <w:sz w:val="20"/>
          <w:szCs w:val="20"/>
        </w:rPr>
        <w:t>ROGATO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Diretrizes para preservação do patrimônio industrial. Vila Ferroviária de Mairinque / SP. PÓS. REVISTA DO PROGRAMA DE PÓS-GRADUAÇÃO EM ARQUITETURA E URBANISMO DA FAUUSP, v. 23, p. 190-203, 2016.</w:t>
      </w:r>
    </w:p>
    <w:p w14:paraId="4DC6D354" w14:textId="77777777" w:rsidR="00D722D1" w:rsidRPr="00D722D1" w:rsidRDefault="00D722D1" w:rsidP="00D722D1">
      <w:pPr>
        <w:jc w:val="both"/>
        <w:rPr>
          <w:sz w:val="20"/>
          <w:szCs w:val="20"/>
        </w:rPr>
      </w:pPr>
    </w:p>
    <w:p w14:paraId="046D121E" w14:textId="6D6B9E22" w:rsidR="00D722D1" w:rsidRPr="00D722D1" w:rsidRDefault="00D722D1" w:rsidP="00D722D1">
      <w:pPr>
        <w:jc w:val="both"/>
        <w:rPr>
          <w:sz w:val="20"/>
          <w:szCs w:val="20"/>
        </w:rPr>
      </w:pPr>
      <w:r w:rsidRPr="00D722D1">
        <w:rPr>
          <w:sz w:val="20"/>
          <w:szCs w:val="20"/>
        </w:rPr>
        <w:t xml:space="preserve">49.MORAES, EWERTON </w:t>
      </w:r>
      <w:proofErr w:type="gramStart"/>
      <w:r w:rsidRPr="00D722D1">
        <w:rPr>
          <w:sz w:val="20"/>
          <w:szCs w:val="20"/>
        </w:rPr>
        <w:t>HENRIQUE ;</w:t>
      </w:r>
      <w:proofErr w:type="gramEnd"/>
      <w:r w:rsidRPr="00D722D1">
        <w:rPr>
          <w:sz w:val="20"/>
          <w:szCs w:val="20"/>
        </w:rPr>
        <w:t xml:space="preserve"> DE OLIVEIRA, EDUARDO </w:t>
      </w:r>
      <w:proofErr w:type="gramStart"/>
      <w:r w:rsidRPr="00D722D1">
        <w:rPr>
          <w:sz w:val="20"/>
          <w:szCs w:val="20"/>
        </w:rPr>
        <w:t>ROMERO .</w:t>
      </w:r>
      <w:proofErr w:type="gramEnd"/>
      <w:r w:rsidRPr="00D722D1">
        <w:rPr>
          <w:sz w:val="20"/>
          <w:szCs w:val="20"/>
        </w:rPr>
        <w:t xml:space="preserve"> E.F. Perus Pirapora: personagens, posicionamentos e conflitos no processo de tombamento estadual (São Paulo/SP). Revista Memória em Rede, v. 5, p. 176-191, 2016.</w:t>
      </w:r>
    </w:p>
    <w:p w14:paraId="675CCB48" w14:textId="77777777" w:rsidR="00D722D1" w:rsidRPr="00D722D1" w:rsidRDefault="00D722D1" w:rsidP="00D722D1">
      <w:pPr>
        <w:jc w:val="both"/>
        <w:rPr>
          <w:sz w:val="20"/>
          <w:szCs w:val="20"/>
        </w:rPr>
      </w:pPr>
    </w:p>
    <w:p w14:paraId="1913A47E" w14:textId="549E63E1" w:rsidR="00D722D1" w:rsidRPr="00D722D1" w:rsidRDefault="00D722D1" w:rsidP="00D722D1">
      <w:pPr>
        <w:jc w:val="both"/>
        <w:rPr>
          <w:sz w:val="20"/>
          <w:szCs w:val="20"/>
        </w:rPr>
      </w:pPr>
      <w:r w:rsidRPr="00D722D1">
        <w:rPr>
          <w:sz w:val="20"/>
          <w:szCs w:val="20"/>
        </w:rPr>
        <w:t>50.DE OLIVEIRA, EDUARDO ROMERO. My Historic Environment. Historic Environment-Policy &amp; Practice, v. 6, p. 85-87, 2015.</w:t>
      </w:r>
    </w:p>
    <w:p w14:paraId="219A41D4" w14:textId="77777777" w:rsidR="00D722D1" w:rsidRPr="00D722D1" w:rsidRDefault="00D722D1" w:rsidP="00D722D1">
      <w:pPr>
        <w:jc w:val="both"/>
        <w:rPr>
          <w:sz w:val="20"/>
          <w:szCs w:val="20"/>
        </w:rPr>
      </w:pPr>
    </w:p>
    <w:p w14:paraId="594ADC43" w14:textId="5B6A8D5F" w:rsidR="00D722D1" w:rsidRPr="00D722D1" w:rsidRDefault="00D722D1" w:rsidP="00D722D1">
      <w:pPr>
        <w:jc w:val="both"/>
        <w:rPr>
          <w:sz w:val="20"/>
          <w:szCs w:val="20"/>
        </w:rPr>
      </w:pPr>
      <w:r w:rsidRPr="00D722D1">
        <w:rPr>
          <w:sz w:val="20"/>
          <w:szCs w:val="20"/>
        </w:rPr>
        <w:t xml:space="preserve">51.Silva, </w:t>
      </w:r>
      <w:proofErr w:type="gramStart"/>
      <w:r w:rsidRPr="00D722D1">
        <w:rPr>
          <w:sz w:val="20"/>
          <w:szCs w:val="20"/>
        </w:rPr>
        <w:t>G.A.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O Museu da Companhia Paulista: um estudo sobre visitação num museu industrial. Caderno de Estudos e Pesquisas do Turismo, v. 4, p. 56-76, 2015.</w:t>
      </w:r>
    </w:p>
    <w:p w14:paraId="27F0CC5C" w14:textId="77777777" w:rsidR="00D722D1" w:rsidRPr="00D722D1" w:rsidRDefault="00D722D1" w:rsidP="00D722D1">
      <w:pPr>
        <w:jc w:val="both"/>
        <w:rPr>
          <w:sz w:val="20"/>
          <w:szCs w:val="20"/>
        </w:rPr>
      </w:pPr>
    </w:p>
    <w:p w14:paraId="3BE4DE91" w14:textId="21BE5F2A" w:rsidR="00D722D1" w:rsidRPr="00D722D1" w:rsidRDefault="00D722D1" w:rsidP="00D722D1">
      <w:pPr>
        <w:jc w:val="both"/>
        <w:rPr>
          <w:sz w:val="20"/>
          <w:szCs w:val="20"/>
        </w:rPr>
      </w:pPr>
      <w:r w:rsidRPr="00D722D1">
        <w:rPr>
          <w:sz w:val="20"/>
          <w:szCs w:val="20"/>
        </w:rPr>
        <w:t xml:space="preserve">52.BORGES, LETICIA DOS </w:t>
      </w:r>
      <w:proofErr w:type="gramStart"/>
      <w:r w:rsidRPr="00D722D1">
        <w:rPr>
          <w:sz w:val="20"/>
          <w:szCs w:val="20"/>
        </w:rPr>
        <w:t>SANTOS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Estação Barracão (Ribeirão Preto, SP): análise de preservação e usos do patrimônio industrial </w:t>
      </w:r>
      <w:proofErr w:type="gramStart"/>
      <w:r w:rsidRPr="00D722D1">
        <w:rPr>
          <w:sz w:val="20"/>
          <w:szCs w:val="20"/>
        </w:rPr>
        <w:t>tombado..</w:t>
      </w:r>
      <w:proofErr w:type="gramEnd"/>
      <w:r w:rsidRPr="00D722D1">
        <w:rPr>
          <w:sz w:val="20"/>
          <w:szCs w:val="20"/>
        </w:rPr>
        <w:t xml:space="preserve"> REVISTA DE ARQUEOLOGIA PÚBLICA, v. 9, p. 50-62, 2015.</w:t>
      </w:r>
    </w:p>
    <w:p w14:paraId="563B4228" w14:textId="77777777" w:rsidR="00D722D1" w:rsidRPr="00D722D1" w:rsidRDefault="00D722D1" w:rsidP="00D722D1">
      <w:pPr>
        <w:jc w:val="both"/>
        <w:rPr>
          <w:sz w:val="20"/>
          <w:szCs w:val="20"/>
        </w:rPr>
      </w:pPr>
    </w:p>
    <w:p w14:paraId="7113235C" w14:textId="1F558615" w:rsidR="00D722D1" w:rsidRPr="00D722D1" w:rsidRDefault="00D722D1" w:rsidP="00D722D1">
      <w:pPr>
        <w:jc w:val="both"/>
        <w:rPr>
          <w:sz w:val="20"/>
          <w:szCs w:val="20"/>
        </w:rPr>
      </w:pPr>
      <w:r w:rsidRPr="00D722D1">
        <w:rPr>
          <w:sz w:val="20"/>
          <w:szCs w:val="20"/>
        </w:rPr>
        <w:t xml:space="preserve">53.MORAES, E. </w:t>
      </w:r>
      <w:proofErr w:type="gramStart"/>
      <w:r w:rsidRPr="00D722D1">
        <w:rPr>
          <w:sz w:val="20"/>
          <w:szCs w:val="20"/>
        </w:rPr>
        <w:t>H.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E.F. Perus Pirapora: personagens, posicionamentos e conflitos no processo de tombamento estadual (São Paulo/SP). Revista Memória em Rede, v. 3, p. 153-699-1, 2013.</w:t>
      </w:r>
    </w:p>
    <w:p w14:paraId="064074DD" w14:textId="77777777" w:rsidR="00D722D1" w:rsidRPr="00D722D1" w:rsidRDefault="00D722D1" w:rsidP="00D722D1">
      <w:pPr>
        <w:jc w:val="both"/>
        <w:rPr>
          <w:sz w:val="20"/>
          <w:szCs w:val="20"/>
        </w:rPr>
      </w:pPr>
    </w:p>
    <w:p w14:paraId="53A0B9AA" w14:textId="2F059378" w:rsidR="00D722D1" w:rsidRPr="00D722D1" w:rsidRDefault="00D722D1" w:rsidP="00D722D1">
      <w:pPr>
        <w:jc w:val="both"/>
        <w:rPr>
          <w:sz w:val="20"/>
          <w:szCs w:val="20"/>
        </w:rPr>
      </w:pPr>
      <w:r w:rsidRPr="00D722D1">
        <w:rPr>
          <w:sz w:val="20"/>
          <w:szCs w:val="20"/>
        </w:rPr>
        <w:t>54.OLIVEIRA, Eduardo Romero de. O Brasil dos Viajantes. Comboios em Linha - Revista de História, Patrimônio e Museologia Ferroviária, v. 3, p. 56-60, 2012.</w:t>
      </w:r>
    </w:p>
    <w:p w14:paraId="57FF8EE4" w14:textId="77777777" w:rsidR="00D722D1" w:rsidRPr="00D722D1" w:rsidRDefault="00D722D1" w:rsidP="00D722D1">
      <w:pPr>
        <w:jc w:val="both"/>
        <w:rPr>
          <w:sz w:val="20"/>
          <w:szCs w:val="20"/>
        </w:rPr>
      </w:pPr>
    </w:p>
    <w:p w14:paraId="2B9180D2" w14:textId="03F73325" w:rsidR="00D722D1" w:rsidRPr="00D722D1" w:rsidRDefault="00D722D1" w:rsidP="00D722D1">
      <w:pPr>
        <w:jc w:val="both"/>
        <w:rPr>
          <w:sz w:val="20"/>
          <w:szCs w:val="20"/>
        </w:rPr>
      </w:pPr>
      <w:r w:rsidRPr="00D722D1">
        <w:rPr>
          <w:sz w:val="20"/>
          <w:szCs w:val="20"/>
        </w:rPr>
        <w:t>55.OLIVEIRA, Eduardo Romero de. Railways, documentation and railway memory: a documentation assessment of São Paulo State railway companies (São Paulo, Brazil, 1868-1971). Patrimoine l'industrie/Industrial heritage, v. 28, p. 27-37, 2012.</w:t>
      </w:r>
    </w:p>
    <w:p w14:paraId="0807BFA0" w14:textId="77777777" w:rsidR="00D722D1" w:rsidRPr="00D722D1" w:rsidRDefault="00D722D1" w:rsidP="00D722D1">
      <w:pPr>
        <w:jc w:val="both"/>
        <w:rPr>
          <w:sz w:val="20"/>
          <w:szCs w:val="20"/>
        </w:rPr>
      </w:pPr>
    </w:p>
    <w:p w14:paraId="733C3316" w14:textId="3D71D008" w:rsidR="00D722D1" w:rsidRPr="00D722D1" w:rsidRDefault="00D722D1" w:rsidP="00D722D1">
      <w:pPr>
        <w:jc w:val="both"/>
        <w:rPr>
          <w:sz w:val="20"/>
          <w:szCs w:val="20"/>
        </w:rPr>
      </w:pPr>
      <w:r w:rsidRPr="00D722D1">
        <w:rPr>
          <w:sz w:val="20"/>
          <w:szCs w:val="20"/>
        </w:rPr>
        <w:t>56.OLIVEIRA, Eduardo Romero de. Museus ferroviários do Estado de Sao Paulo (Brasil): as políticas de conservação e o estado atual do patrimônio ferroviário brasileiro. TST Transportes, Servicios y Telecomunicaciones, v. 19, p. 190-204, 2010.</w:t>
      </w:r>
    </w:p>
    <w:p w14:paraId="6780B898" w14:textId="77777777" w:rsidR="00D722D1" w:rsidRPr="00D722D1" w:rsidRDefault="00D722D1" w:rsidP="00D722D1">
      <w:pPr>
        <w:jc w:val="both"/>
        <w:rPr>
          <w:sz w:val="20"/>
          <w:szCs w:val="20"/>
        </w:rPr>
      </w:pPr>
    </w:p>
    <w:p w14:paraId="568F71F2" w14:textId="5246A895" w:rsidR="00D722D1" w:rsidRPr="00D722D1" w:rsidRDefault="00D722D1" w:rsidP="00D722D1">
      <w:pPr>
        <w:jc w:val="both"/>
        <w:rPr>
          <w:sz w:val="20"/>
          <w:szCs w:val="20"/>
        </w:rPr>
      </w:pPr>
      <w:r w:rsidRPr="00D722D1">
        <w:rPr>
          <w:sz w:val="20"/>
          <w:szCs w:val="20"/>
        </w:rPr>
        <w:t>57.OLIVEIRA, Eduardo Romero de. Memória, História e Patrimônio - Perspectivas comtemporâneas da pesquisa histórica. Fronteiras (Campo Grande), v. 12, p. 131-151, 2010.</w:t>
      </w:r>
    </w:p>
    <w:p w14:paraId="58133398" w14:textId="77777777" w:rsidR="00D722D1" w:rsidRPr="00D722D1" w:rsidRDefault="00D722D1" w:rsidP="00D722D1">
      <w:pPr>
        <w:jc w:val="both"/>
        <w:rPr>
          <w:sz w:val="20"/>
          <w:szCs w:val="20"/>
        </w:rPr>
      </w:pPr>
    </w:p>
    <w:p w14:paraId="22E56A82" w14:textId="4DF4FC90" w:rsidR="00D722D1" w:rsidRPr="00D722D1" w:rsidRDefault="00D722D1" w:rsidP="00D722D1">
      <w:pPr>
        <w:jc w:val="both"/>
        <w:rPr>
          <w:sz w:val="20"/>
          <w:szCs w:val="20"/>
        </w:rPr>
      </w:pPr>
      <w:r w:rsidRPr="00D722D1">
        <w:rPr>
          <w:sz w:val="20"/>
          <w:szCs w:val="20"/>
        </w:rPr>
        <w:t>58.OLIVEIRA, Eduardo Romero de. Patrimônio Ferroviário do Estado de São Paulo: As condições de preservação e uso dos bens culturais. PROJETO HISTÓRIA (PUCSP), v. 40, p. 179-203, 2010.</w:t>
      </w:r>
    </w:p>
    <w:p w14:paraId="5633D15F" w14:textId="77777777" w:rsidR="00D722D1" w:rsidRPr="00D722D1" w:rsidRDefault="00D722D1" w:rsidP="00D722D1">
      <w:pPr>
        <w:jc w:val="both"/>
        <w:rPr>
          <w:sz w:val="20"/>
          <w:szCs w:val="20"/>
        </w:rPr>
      </w:pPr>
    </w:p>
    <w:p w14:paraId="58178688" w14:textId="4A8A0371" w:rsidR="00D722D1" w:rsidRPr="00D722D1" w:rsidRDefault="00D722D1" w:rsidP="00D722D1">
      <w:pPr>
        <w:jc w:val="both"/>
        <w:rPr>
          <w:sz w:val="20"/>
          <w:szCs w:val="20"/>
        </w:rPr>
      </w:pPr>
      <w:r w:rsidRPr="00D722D1">
        <w:rPr>
          <w:sz w:val="20"/>
          <w:szCs w:val="20"/>
        </w:rPr>
        <w:t>59.Oliveira, Eduardo Romero de. Iluminismo e império no Brasil: o patriota (1813 - 1814). Cadernos de Saúde Pública (ENSP. Impresso), v. 25, p. s/n, 2009.</w:t>
      </w:r>
    </w:p>
    <w:p w14:paraId="1990E786" w14:textId="77777777" w:rsidR="00D722D1" w:rsidRPr="00D722D1" w:rsidRDefault="00D722D1" w:rsidP="00D722D1">
      <w:pPr>
        <w:jc w:val="both"/>
        <w:rPr>
          <w:sz w:val="20"/>
          <w:szCs w:val="20"/>
        </w:rPr>
      </w:pPr>
    </w:p>
    <w:p w14:paraId="3D7CAEDB" w14:textId="2BB2EBCE" w:rsidR="00D722D1" w:rsidRPr="00D722D1" w:rsidRDefault="00D722D1" w:rsidP="00D722D1">
      <w:pPr>
        <w:jc w:val="both"/>
        <w:rPr>
          <w:sz w:val="20"/>
          <w:szCs w:val="20"/>
        </w:rPr>
      </w:pPr>
      <w:r w:rsidRPr="00D722D1">
        <w:rPr>
          <w:sz w:val="20"/>
          <w:szCs w:val="20"/>
        </w:rPr>
        <w:t>60.OLIVEIRA, Eduardo Romero de. O império da lei: ensaio sobre o cerimonial de sagração de D. Pedro I (1822). Tempo. Revista do Departamento de História da UFF, v. 13, p. 133-159, 2009. Citações:1|1</w:t>
      </w:r>
    </w:p>
    <w:p w14:paraId="734CCD2A" w14:textId="77777777" w:rsidR="00D722D1" w:rsidRPr="00D722D1" w:rsidRDefault="00D722D1" w:rsidP="00D722D1">
      <w:pPr>
        <w:jc w:val="both"/>
        <w:rPr>
          <w:sz w:val="20"/>
          <w:szCs w:val="20"/>
        </w:rPr>
      </w:pPr>
    </w:p>
    <w:p w14:paraId="7A70257A" w14:textId="0A0D0AF1" w:rsidR="00D722D1" w:rsidRPr="00D722D1" w:rsidRDefault="00D722D1" w:rsidP="00D722D1">
      <w:pPr>
        <w:jc w:val="both"/>
        <w:rPr>
          <w:sz w:val="20"/>
          <w:szCs w:val="20"/>
        </w:rPr>
      </w:pPr>
      <w:r w:rsidRPr="00D722D1">
        <w:rPr>
          <w:sz w:val="20"/>
          <w:szCs w:val="20"/>
        </w:rPr>
        <w:t xml:space="preserve">61.CALLIL, </w:t>
      </w:r>
      <w:proofErr w:type="gramStart"/>
      <w:r w:rsidRPr="00D722D1">
        <w:rPr>
          <w:sz w:val="20"/>
          <w:szCs w:val="20"/>
        </w:rPr>
        <w:t>V.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A relação artesãos x trabalho em Nova Porto </w:t>
      </w:r>
      <w:proofErr w:type="gramStart"/>
      <w:r w:rsidRPr="00D722D1">
        <w:rPr>
          <w:sz w:val="20"/>
          <w:szCs w:val="20"/>
        </w:rPr>
        <w:t>XV ?</w:t>
      </w:r>
      <w:proofErr w:type="gramEnd"/>
      <w:r w:rsidRPr="00D722D1">
        <w:rPr>
          <w:sz w:val="20"/>
          <w:szCs w:val="20"/>
        </w:rPr>
        <w:t xml:space="preserve"> Bataguassu (MS). Revista Acadêmica Observatório de Inovação do Turismo, v. III, p. 1-11, 2008.</w:t>
      </w:r>
    </w:p>
    <w:p w14:paraId="3B5ABBD9" w14:textId="77777777" w:rsidR="00D722D1" w:rsidRPr="00D722D1" w:rsidRDefault="00D722D1" w:rsidP="00D722D1">
      <w:pPr>
        <w:jc w:val="both"/>
        <w:rPr>
          <w:sz w:val="20"/>
          <w:szCs w:val="20"/>
        </w:rPr>
      </w:pPr>
    </w:p>
    <w:p w14:paraId="4E88F7B2" w14:textId="31696F82" w:rsidR="00D722D1" w:rsidRPr="00D722D1" w:rsidRDefault="00D722D1" w:rsidP="00D722D1">
      <w:pPr>
        <w:jc w:val="both"/>
        <w:rPr>
          <w:sz w:val="20"/>
          <w:szCs w:val="20"/>
        </w:rPr>
      </w:pPr>
      <w:r w:rsidRPr="00D722D1">
        <w:rPr>
          <w:sz w:val="20"/>
          <w:szCs w:val="20"/>
        </w:rPr>
        <w:t>62.Oliveira, Eduardo Romero de. Histórias de vida às margens do Rio Paraná. Revista de História Regional, v. 13, p. 191-220, 2008.</w:t>
      </w:r>
    </w:p>
    <w:p w14:paraId="77934180" w14:textId="77777777" w:rsidR="00D722D1" w:rsidRPr="00D722D1" w:rsidRDefault="00D722D1" w:rsidP="00D722D1">
      <w:pPr>
        <w:jc w:val="both"/>
        <w:rPr>
          <w:sz w:val="20"/>
          <w:szCs w:val="20"/>
        </w:rPr>
      </w:pPr>
    </w:p>
    <w:p w14:paraId="540E3828" w14:textId="34E78B4B" w:rsidR="00D722D1" w:rsidRPr="00D722D1" w:rsidRDefault="00D722D1" w:rsidP="00D722D1">
      <w:pPr>
        <w:jc w:val="both"/>
        <w:rPr>
          <w:sz w:val="20"/>
          <w:szCs w:val="20"/>
        </w:rPr>
      </w:pPr>
      <w:r w:rsidRPr="00D722D1">
        <w:rPr>
          <w:sz w:val="20"/>
          <w:szCs w:val="20"/>
        </w:rPr>
        <w:t>63.Oliveira, Eduardo Romero de. Ética em Jean Burlamaqui e o ensino conimbricense do direito natural. Trans/Form/Ação, v. 30, p. 81-99, 2007.</w:t>
      </w:r>
    </w:p>
    <w:p w14:paraId="408D4B1F" w14:textId="77777777" w:rsidR="00D722D1" w:rsidRPr="00D722D1" w:rsidRDefault="00D722D1" w:rsidP="00D722D1">
      <w:pPr>
        <w:jc w:val="both"/>
        <w:rPr>
          <w:sz w:val="20"/>
          <w:szCs w:val="20"/>
        </w:rPr>
      </w:pPr>
    </w:p>
    <w:p w14:paraId="7B78556D" w14:textId="31D79783" w:rsidR="00D722D1" w:rsidRPr="00D722D1" w:rsidRDefault="00D722D1" w:rsidP="00D722D1">
      <w:pPr>
        <w:jc w:val="both"/>
        <w:rPr>
          <w:sz w:val="20"/>
          <w:szCs w:val="20"/>
        </w:rPr>
      </w:pPr>
      <w:r w:rsidRPr="00D722D1">
        <w:rPr>
          <w:sz w:val="20"/>
          <w:szCs w:val="20"/>
        </w:rPr>
        <w:t xml:space="preserve">64.ARAUJO, Bruna de </w:t>
      </w:r>
      <w:proofErr w:type="gramStart"/>
      <w:r w:rsidRPr="00D722D1">
        <w:rPr>
          <w:sz w:val="20"/>
          <w:szCs w:val="20"/>
        </w:rPr>
        <w:t>Siqueira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Cultura Popular e as Atividades Educativas no Museu do Folclore de São José dos Campos (SP). Dialogando no Turismo (UNESP. Rosana), v. 1, p. 1-21, 2007.</w:t>
      </w:r>
    </w:p>
    <w:p w14:paraId="52723DD8" w14:textId="77777777" w:rsidR="00D722D1" w:rsidRPr="00D722D1" w:rsidRDefault="00D722D1" w:rsidP="00D722D1">
      <w:pPr>
        <w:jc w:val="both"/>
        <w:rPr>
          <w:sz w:val="20"/>
          <w:szCs w:val="20"/>
        </w:rPr>
      </w:pPr>
    </w:p>
    <w:p w14:paraId="45C7AE6D" w14:textId="36DC3935" w:rsidR="00D722D1" w:rsidRPr="00D722D1" w:rsidRDefault="00D722D1" w:rsidP="00D722D1">
      <w:pPr>
        <w:jc w:val="both"/>
        <w:rPr>
          <w:sz w:val="20"/>
          <w:szCs w:val="20"/>
        </w:rPr>
      </w:pPr>
      <w:r w:rsidRPr="00D722D1">
        <w:rPr>
          <w:sz w:val="20"/>
          <w:szCs w:val="20"/>
        </w:rPr>
        <w:t xml:space="preserve">65.HAMMERL, Priscyla </w:t>
      </w:r>
      <w:proofErr w:type="gramStart"/>
      <w:r w:rsidRPr="00D722D1">
        <w:rPr>
          <w:sz w:val="20"/>
          <w:szCs w:val="20"/>
        </w:rPr>
        <w:t>Christine ;</w:t>
      </w:r>
      <w:proofErr w:type="gramEnd"/>
      <w:r w:rsidRPr="00D722D1">
        <w:rPr>
          <w:sz w:val="20"/>
          <w:szCs w:val="20"/>
        </w:rPr>
        <w:t xml:space="preserve"> OLIVEIRA, Eduardo Romero </w:t>
      </w:r>
      <w:proofErr w:type="gramStart"/>
      <w:r w:rsidRPr="00D722D1">
        <w:rPr>
          <w:sz w:val="20"/>
          <w:szCs w:val="20"/>
        </w:rPr>
        <w:t>de .</w:t>
      </w:r>
      <w:proofErr w:type="gramEnd"/>
      <w:r w:rsidRPr="00D722D1">
        <w:rPr>
          <w:sz w:val="20"/>
          <w:szCs w:val="20"/>
        </w:rPr>
        <w:t xml:space="preserve"> Turismo e Saúde: uma Corrente Historiográfica e o Caso de Campos do Jordão (SP). Dialogando no Turismo (UNESP. Rosana), v. 1, p. 43-57, 2007.</w:t>
      </w:r>
    </w:p>
    <w:p w14:paraId="187B528F" w14:textId="77777777" w:rsidR="00D722D1" w:rsidRPr="00D722D1" w:rsidRDefault="00D722D1" w:rsidP="00D722D1">
      <w:pPr>
        <w:jc w:val="both"/>
        <w:rPr>
          <w:sz w:val="20"/>
          <w:szCs w:val="20"/>
        </w:rPr>
      </w:pPr>
    </w:p>
    <w:p w14:paraId="79DAA55C" w14:textId="398B7E12" w:rsidR="00D722D1" w:rsidRPr="00D722D1" w:rsidRDefault="00D722D1" w:rsidP="00D722D1">
      <w:pPr>
        <w:jc w:val="both"/>
        <w:rPr>
          <w:sz w:val="20"/>
          <w:szCs w:val="20"/>
        </w:rPr>
      </w:pPr>
      <w:r w:rsidRPr="00D722D1">
        <w:rPr>
          <w:sz w:val="20"/>
          <w:szCs w:val="20"/>
        </w:rPr>
        <w:t>66.OLIVEIRA, Eduardo Romero de. O governo protetor: a representação do poder político em cerimoniais régios portugueses (séc. XVIII-XIX). Varia História, v. 22, p. 476-493, 2006.</w:t>
      </w:r>
    </w:p>
    <w:p w14:paraId="5406C3B1" w14:textId="77777777" w:rsidR="00D722D1" w:rsidRPr="00D722D1" w:rsidRDefault="00D722D1" w:rsidP="00D722D1">
      <w:pPr>
        <w:jc w:val="both"/>
        <w:rPr>
          <w:sz w:val="20"/>
          <w:szCs w:val="20"/>
        </w:rPr>
      </w:pPr>
    </w:p>
    <w:p w14:paraId="438D4145" w14:textId="37704DE2" w:rsidR="00D722D1" w:rsidRPr="00D722D1" w:rsidRDefault="00D722D1" w:rsidP="00D722D1">
      <w:pPr>
        <w:jc w:val="both"/>
        <w:rPr>
          <w:sz w:val="20"/>
          <w:szCs w:val="20"/>
        </w:rPr>
      </w:pPr>
      <w:r w:rsidRPr="00D722D1">
        <w:rPr>
          <w:sz w:val="20"/>
          <w:szCs w:val="20"/>
        </w:rPr>
        <w:t>67.OLIVEIRA, Eduardo Romero de. A idéia de Império e a Fundação da Monarquia Constitucional no Brasil (Portugal - Brasil, 1772-1824). TEMPO. REVISTA DO DEPARTAMENTO DE HISTÓRIA DA UFF, Rio de Janeiro, v. 9, n.9, p. 43-63, 2005.</w:t>
      </w:r>
    </w:p>
    <w:p w14:paraId="1D0DC943" w14:textId="77777777" w:rsidR="00D722D1" w:rsidRPr="00D722D1" w:rsidRDefault="00D722D1" w:rsidP="00D722D1">
      <w:pPr>
        <w:jc w:val="both"/>
        <w:rPr>
          <w:sz w:val="20"/>
          <w:szCs w:val="20"/>
        </w:rPr>
      </w:pPr>
    </w:p>
    <w:p w14:paraId="49B9DACF" w14:textId="6A68ACAB" w:rsidR="00D722D1" w:rsidRPr="00D722D1" w:rsidRDefault="00D722D1" w:rsidP="00D722D1">
      <w:pPr>
        <w:jc w:val="both"/>
        <w:rPr>
          <w:sz w:val="20"/>
          <w:szCs w:val="20"/>
        </w:rPr>
      </w:pPr>
      <w:r w:rsidRPr="00D722D1">
        <w:rPr>
          <w:sz w:val="20"/>
          <w:szCs w:val="20"/>
        </w:rPr>
        <w:t>68.Oliveira, Eduardo Romero de. O estudo das idéias políticas lusobrasileiras no setecentos: condição atual e perspectivas metodológicas da historiografia brasileira. Revista de História (UNESP), v. 24, p. 129-158, 2005.</w:t>
      </w:r>
    </w:p>
    <w:p w14:paraId="7A0C148F" w14:textId="77777777" w:rsidR="00D722D1" w:rsidRPr="00D722D1" w:rsidRDefault="00D722D1" w:rsidP="00D722D1">
      <w:pPr>
        <w:jc w:val="both"/>
        <w:rPr>
          <w:sz w:val="20"/>
          <w:szCs w:val="20"/>
        </w:rPr>
      </w:pPr>
    </w:p>
    <w:p w14:paraId="3945C0AA" w14:textId="4CB50698" w:rsidR="00D722D1" w:rsidRPr="00D722D1" w:rsidRDefault="00D722D1" w:rsidP="00D722D1">
      <w:pPr>
        <w:jc w:val="both"/>
        <w:rPr>
          <w:sz w:val="20"/>
          <w:szCs w:val="20"/>
        </w:rPr>
      </w:pPr>
      <w:r w:rsidRPr="00D722D1">
        <w:rPr>
          <w:sz w:val="20"/>
          <w:szCs w:val="20"/>
        </w:rPr>
        <w:t>69.OLIVEIRA, Eduardo Romero de. Princípios de direito natural em Jean Burlamaqui. Revista Jurídica UNIJUS, Uberba, v. 6, n.1, p. 51-63, 2003.</w:t>
      </w:r>
    </w:p>
    <w:p w14:paraId="43FCFA32" w14:textId="77777777" w:rsidR="00D722D1" w:rsidRPr="00D722D1" w:rsidRDefault="00D722D1" w:rsidP="00D722D1">
      <w:pPr>
        <w:jc w:val="both"/>
        <w:rPr>
          <w:sz w:val="20"/>
          <w:szCs w:val="20"/>
        </w:rPr>
      </w:pPr>
    </w:p>
    <w:p w14:paraId="23E9AC12" w14:textId="57CAD354" w:rsidR="00D722D1" w:rsidRPr="00D722D1" w:rsidRDefault="00D722D1" w:rsidP="00D722D1">
      <w:pPr>
        <w:jc w:val="both"/>
        <w:rPr>
          <w:sz w:val="20"/>
          <w:szCs w:val="20"/>
        </w:rPr>
      </w:pPr>
      <w:r w:rsidRPr="00D722D1">
        <w:rPr>
          <w:sz w:val="20"/>
          <w:szCs w:val="20"/>
        </w:rPr>
        <w:t>70.OLIVEIRA, Eduardo Romero de. O jusnaturalismo em Jean Burlamaqui: princípios de moral e política. Cadernos de Ética e Filosofia Política (USP), São Paulo: Humanitas, v. 5, n.1, p. 69-86, 2002.</w:t>
      </w:r>
    </w:p>
    <w:p w14:paraId="567AF0D9" w14:textId="77777777" w:rsidR="00D722D1" w:rsidRPr="00D722D1" w:rsidRDefault="00D722D1" w:rsidP="00D722D1">
      <w:pPr>
        <w:jc w:val="both"/>
        <w:rPr>
          <w:sz w:val="20"/>
          <w:szCs w:val="20"/>
        </w:rPr>
      </w:pPr>
    </w:p>
    <w:p w14:paraId="749EDC5D" w14:textId="1B1A1CC1" w:rsidR="00D722D1" w:rsidRPr="00D722D1" w:rsidRDefault="00D722D1" w:rsidP="00D722D1">
      <w:pPr>
        <w:jc w:val="both"/>
        <w:rPr>
          <w:sz w:val="20"/>
          <w:szCs w:val="20"/>
        </w:rPr>
      </w:pPr>
      <w:r w:rsidRPr="00D722D1">
        <w:rPr>
          <w:sz w:val="20"/>
          <w:szCs w:val="20"/>
        </w:rPr>
        <w:t>71.OLIVEIRA, Eduardo Romero de. Morrer pela Pátria - Transformações política em prol da liberdade. Revista de História das Ideias, Coimbra, v. 22, p. 505-515, 2001.</w:t>
      </w:r>
    </w:p>
    <w:p w14:paraId="0D78CDD4" w14:textId="77777777" w:rsidR="00D722D1" w:rsidRPr="00D722D1" w:rsidRDefault="00D722D1" w:rsidP="00D722D1">
      <w:pPr>
        <w:jc w:val="both"/>
        <w:rPr>
          <w:sz w:val="20"/>
          <w:szCs w:val="20"/>
        </w:rPr>
      </w:pPr>
    </w:p>
    <w:p w14:paraId="7323BC67" w14:textId="53CDC66B" w:rsidR="00DB3C7E" w:rsidRDefault="00D722D1" w:rsidP="00D722D1">
      <w:pPr>
        <w:jc w:val="both"/>
        <w:rPr>
          <w:sz w:val="20"/>
          <w:szCs w:val="20"/>
        </w:rPr>
      </w:pPr>
      <w:r w:rsidRPr="00D722D1">
        <w:rPr>
          <w:sz w:val="20"/>
          <w:szCs w:val="20"/>
        </w:rPr>
        <w:t>72.OLIVEIRA, Eduardo Romero de. Sob o signo da história. Cadernos de História Social (Campinas), v. 1, n.3, p. 53-65, 1996.</w:t>
      </w:r>
    </w:p>
    <w:p w14:paraId="18BBCF38" w14:textId="77777777" w:rsidR="00DB3C7E" w:rsidRDefault="00DB3C7E" w:rsidP="00DB3C7E">
      <w:pPr>
        <w:jc w:val="both"/>
        <w:rPr>
          <w:sz w:val="20"/>
          <w:szCs w:val="20"/>
        </w:rPr>
      </w:pPr>
    </w:p>
    <w:p w14:paraId="780953A8" w14:textId="77777777" w:rsidR="00DB3C7E" w:rsidRDefault="00DB3C7E" w:rsidP="00DB3C7E">
      <w:pPr>
        <w:rPr>
          <w:sz w:val="20"/>
          <w:szCs w:val="20"/>
        </w:rPr>
      </w:pPr>
      <w:r>
        <w:rPr>
          <w:sz w:val="20"/>
          <w:szCs w:val="20"/>
        </w:rPr>
        <w:t>_____________________________________________________________________________________</w:t>
      </w:r>
    </w:p>
    <w:p w14:paraId="18DB5CB4" w14:textId="77777777" w:rsidR="00DB3C7E" w:rsidRDefault="00DB3C7E" w:rsidP="00DB3C7E">
      <w:pPr>
        <w:jc w:val="both"/>
        <w:rPr>
          <w:b/>
          <w:bCs/>
          <w:color w:val="2F5496" w:themeColor="accent1" w:themeShade="BF"/>
        </w:rPr>
      </w:pPr>
      <w:r w:rsidRPr="00DB3C7E">
        <w:rPr>
          <w:b/>
          <w:bCs/>
          <w:color w:val="2F5496" w:themeColor="accent1" w:themeShade="BF"/>
        </w:rPr>
        <w:t>Livros publicados</w:t>
      </w:r>
    </w:p>
    <w:p w14:paraId="328024DB" w14:textId="77777777" w:rsidR="00DB3C7E" w:rsidRDefault="00DB3C7E" w:rsidP="00DB3C7E">
      <w:pPr>
        <w:jc w:val="both"/>
        <w:rPr>
          <w:color w:val="2F5496" w:themeColor="accent1" w:themeShade="BF"/>
        </w:rPr>
      </w:pPr>
    </w:p>
    <w:p w14:paraId="6474F437" w14:textId="28746C6F" w:rsidR="00242BB9" w:rsidRPr="00242BB9" w:rsidRDefault="00242BB9" w:rsidP="00242BB9">
      <w:pPr>
        <w:jc w:val="both"/>
        <w:rPr>
          <w:color w:val="000000" w:themeColor="text1"/>
          <w:sz w:val="20"/>
          <w:szCs w:val="20"/>
        </w:rPr>
      </w:pPr>
      <w:r w:rsidRPr="00242BB9">
        <w:rPr>
          <w:color w:val="000000" w:themeColor="text1"/>
          <w:sz w:val="20"/>
          <w:szCs w:val="20"/>
        </w:rPr>
        <w:t>1.Schicchi, M.C.S. (Org.</w:t>
      </w:r>
      <w:proofErr w:type="gramStart"/>
      <w:r w:rsidRPr="00242BB9">
        <w:rPr>
          <w:color w:val="000000" w:themeColor="text1"/>
          <w:sz w:val="20"/>
          <w:szCs w:val="20"/>
        </w:rPr>
        <w:t>) ;</w:t>
      </w:r>
      <w:proofErr w:type="gramEnd"/>
      <w:r w:rsidRPr="00242BB9">
        <w:rPr>
          <w:color w:val="000000" w:themeColor="text1"/>
          <w:sz w:val="20"/>
          <w:szCs w:val="20"/>
        </w:rPr>
        <w:t xml:space="preserve"> Lopez, Enrique Larive (Org.</w:t>
      </w:r>
      <w:proofErr w:type="gramStart"/>
      <w:r w:rsidRPr="00242BB9">
        <w:rPr>
          <w:color w:val="000000" w:themeColor="text1"/>
          <w:sz w:val="20"/>
          <w:szCs w:val="20"/>
        </w:rPr>
        <w:t>) ;</w:t>
      </w:r>
      <w:proofErr w:type="gramEnd"/>
      <w:r w:rsidRPr="00242BB9">
        <w:rPr>
          <w:color w:val="000000" w:themeColor="text1"/>
          <w:sz w:val="20"/>
          <w:szCs w:val="20"/>
        </w:rPr>
        <w:t xml:space="preserve"> Farah, Ana Paula (Org.</w:t>
      </w:r>
      <w:proofErr w:type="gramStart"/>
      <w:r w:rsidRPr="00242BB9">
        <w:rPr>
          <w:color w:val="000000" w:themeColor="text1"/>
          <w:sz w:val="20"/>
          <w:szCs w:val="20"/>
        </w:rPr>
        <w:t>) ;</w:t>
      </w:r>
      <w:proofErr w:type="gramEnd"/>
      <w:r w:rsidRPr="00242BB9">
        <w:rPr>
          <w:color w:val="000000" w:themeColor="text1"/>
          <w:sz w:val="20"/>
          <w:szCs w:val="20"/>
        </w:rPr>
        <w:t xml:space="preserve"> ROMERO DE OLIVEIRA, EDUARDO (Org.</w:t>
      </w:r>
      <w:proofErr w:type="gramStart"/>
      <w:r w:rsidRPr="00242BB9">
        <w:rPr>
          <w:color w:val="000000" w:themeColor="text1"/>
          <w:sz w:val="20"/>
          <w:szCs w:val="20"/>
        </w:rPr>
        <w:t>) .</w:t>
      </w:r>
      <w:proofErr w:type="gramEnd"/>
      <w:r w:rsidRPr="00242BB9">
        <w:rPr>
          <w:color w:val="000000" w:themeColor="text1"/>
          <w:sz w:val="20"/>
          <w:szCs w:val="20"/>
        </w:rPr>
        <w:t xml:space="preserve"> Paisagens históricas da produção </w:t>
      </w:r>
      <w:proofErr w:type="gramStart"/>
      <w:r w:rsidRPr="00242BB9">
        <w:rPr>
          <w:color w:val="000000" w:themeColor="text1"/>
          <w:sz w:val="20"/>
          <w:szCs w:val="20"/>
        </w:rPr>
        <w:t>n a</w:t>
      </w:r>
      <w:proofErr w:type="gramEnd"/>
      <w:r w:rsidRPr="00242BB9">
        <w:rPr>
          <w:color w:val="000000" w:themeColor="text1"/>
          <w:sz w:val="20"/>
          <w:szCs w:val="20"/>
        </w:rPr>
        <w:t xml:space="preserve"> Ibero-América - Cultura, patrimônio e infraestruturas no território. 1. ed. Campinas: Splendet - Cultura Acadêmica, 2024. v. 1. 326</w:t>
      </w:r>
      <w:proofErr w:type="gramStart"/>
      <w:r w:rsidRPr="00242BB9">
        <w:rPr>
          <w:color w:val="000000" w:themeColor="text1"/>
          <w:sz w:val="20"/>
          <w:szCs w:val="20"/>
        </w:rPr>
        <w:t>p .</w:t>
      </w:r>
      <w:proofErr w:type="gramEnd"/>
    </w:p>
    <w:p w14:paraId="75C9D67E" w14:textId="77777777" w:rsidR="00242BB9" w:rsidRPr="00242BB9" w:rsidRDefault="00242BB9" w:rsidP="00242BB9">
      <w:pPr>
        <w:jc w:val="both"/>
        <w:rPr>
          <w:color w:val="000000" w:themeColor="text1"/>
          <w:sz w:val="20"/>
          <w:szCs w:val="20"/>
        </w:rPr>
      </w:pPr>
    </w:p>
    <w:p w14:paraId="567C4FD5" w14:textId="1570A0A4" w:rsidR="00242BB9" w:rsidRPr="00242BB9" w:rsidRDefault="00242BB9" w:rsidP="00242BB9">
      <w:pPr>
        <w:jc w:val="both"/>
        <w:rPr>
          <w:color w:val="000000" w:themeColor="text1"/>
          <w:sz w:val="20"/>
          <w:szCs w:val="20"/>
        </w:rPr>
      </w:pPr>
      <w:r w:rsidRPr="00242BB9">
        <w:rPr>
          <w:color w:val="000000" w:themeColor="text1"/>
          <w:sz w:val="20"/>
          <w:szCs w:val="20"/>
        </w:rPr>
        <w:t>2.Oliveira, Eduardo Romero de. Memória Ferroviária e Cultura do Trabalho - Balanços teórico e metodologias de ativação de bens ferroviários numa perspectiva multidisciplinar - III. 1. ed. São Paulo: Cultura Acadêmica - Editora, 2022. v. 1. 400</w:t>
      </w:r>
      <w:proofErr w:type="gramStart"/>
      <w:r w:rsidRPr="00242BB9">
        <w:rPr>
          <w:color w:val="000000" w:themeColor="text1"/>
          <w:sz w:val="20"/>
          <w:szCs w:val="20"/>
        </w:rPr>
        <w:t>p .</w:t>
      </w:r>
      <w:proofErr w:type="gramEnd"/>
    </w:p>
    <w:p w14:paraId="7A0F7EE2" w14:textId="77777777" w:rsidR="00242BB9" w:rsidRPr="00242BB9" w:rsidRDefault="00242BB9" w:rsidP="00242BB9">
      <w:pPr>
        <w:jc w:val="both"/>
        <w:rPr>
          <w:color w:val="000000" w:themeColor="text1"/>
          <w:sz w:val="20"/>
          <w:szCs w:val="20"/>
        </w:rPr>
      </w:pPr>
    </w:p>
    <w:p w14:paraId="37FE1930" w14:textId="1CCF5D8A" w:rsidR="00242BB9" w:rsidRPr="00242BB9" w:rsidRDefault="00242BB9" w:rsidP="00242BB9">
      <w:pPr>
        <w:jc w:val="both"/>
        <w:rPr>
          <w:color w:val="000000" w:themeColor="text1"/>
          <w:sz w:val="20"/>
          <w:szCs w:val="20"/>
        </w:rPr>
      </w:pPr>
      <w:r w:rsidRPr="00242BB9">
        <w:rPr>
          <w:color w:val="000000" w:themeColor="text1"/>
          <w:sz w:val="20"/>
          <w:szCs w:val="20"/>
        </w:rPr>
        <w:t>3.Meneguello, Cristina (Org.</w:t>
      </w:r>
      <w:proofErr w:type="gramStart"/>
      <w:r w:rsidRPr="00242BB9">
        <w:rPr>
          <w:color w:val="000000" w:themeColor="text1"/>
          <w:sz w:val="20"/>
          <w:szCs w:val="20"/>
        </w:rPr>
        <w:t>) ;</w:t>
      </w:r>
      <w:proofErr w:type="gramEnd"/>
      <w:r w:rsidRPr="00242BB9">
        <w:rPr>
          <w:color w:val="000000" w:themeColor="text1"/>
          <w:sz w:val="20"/>
          <w:szCs w:val="20"/>
        </w:rPr>
        <w:t xml:space="preserve"> Oliveira, Eduardo Romero de (Org.</w:t>
      </w:r>
      <w:proofErr w:type="gramStart"/>
      <w:r w:rsidRPr="00242BB9">
        <w:rPr>
          <w:color w:val="000000" w:themeColor="text1"/>
          <w:sz w:val="20"/>
          <w:szCs w:val="20"/>
        </w:rPr>
        <w:t>) ;</w:t>
      </w:r>
      <w:proofErr w:type="gramEnd"/>
      <w:r w:rsidRPr="00242BB9">
        <w:rPr>
          <w:color w:val="000000" w:themeColor="text1"/>
          <w:sz w:val="20"/>
          <w:szCs w:val="20"/>
        </w:rPr>
        <w:t xml:space="preserve"> Oksman, S. (Org.</w:t>
      </w:r>
      <w:proofErr w:type="gramStart"/>
      <w:r w:rsidRPr="00242BB9">
        <w:rPr>
          <w:color w:val="000000" w:themeColor="text1"/>
          <w:sz w:val="20"/>
          <w:szCs w:val="20"/>
        </w:rPr>
        <w:t>) .</w:t>
      </w:r>
      <w:proofErr w:type="gramEnd"/>
      <w:r w:rsidRPr="00242BB9">
        <w:rPr>
          <w:color w:val="000000" w:themeColor="text1"/>
          <w:sz w:val="20"/>
          <w:szCs w:val="20"/>
        </w:rPr>
        <w:t xml:space="preserve"> Patrimônio industrial na atualidade. 1. ed. São Paulo: Cultura Acadêmica, 2021. v. 1. 254</w:t>
      </w:r>
      <w:proofErr w:type="gramStart"/>
      <w:r w:rsidRPr="00242BB9">
        <w:rPr>
          <w:color w:val="000000" w:themeColor="text1"/>
          <w:sz w:val="20"/>
          <w:szCs w:val="20"/>
        </w:rPr>
        <w:t>p .</w:t>
      </w:r>
      <w:proofErr w:type="gramEnd"/>
    </w:p>
    <w:p w14:paraId="2A19169D" w14:textId="77777777" w:rsidR="00242BB9" w:rsidRPr="00242BB9" w:rsidRDefault="00242BB9" w:rsidP="00242BB9">
      <w:pPr>
        <w:jc w:val="both"/>
        <w:rPr>
          <w:color w:val="000000" w:themeColor="text1"/>
          <w:sz w:val="20"/>
          <w:szCs w:val="20"/>
        </w:rPr>
      </w:pPr>
    </w:p>
    <w:p w14:paraId="56E0F3B9" w14:textId="5A44462E" w:rsidR="00242BB9" w:rsidRPr="00242BB9" w:rsidRDefault="00242BB9" w:rsidP="00242BB9">
      <w:pPr>
        <w:jc w:val="both"/>
        <w:rPr>
          <w:color w:val="000000" w:themeColor="text1"/>
          <w:sz w:val="20"/>
          <w:szCs w:val="20"/>
        </w:rPr>
      </w:pPr>
      <w:r w:rsidRPr="00242BB9">
        <w:rPr>
          <w:color w:val="000000" w:themeColor="text1"/>
          <w:sz w:val="20"/>
          <w:szCs w:val="20"/>
        </w:rPr>
        <w:t>4.Oliveira, Eduardo Romero de. Memória Ferroviária e cultura do trabalho: balanços teóricos e metodologias de registro de bens ferroviários numa perspectiva multidisciplinar - II. 1. ed. São Paulo: Editora Unesp, 2020. v. 1. 491</w:t>
      </w:r>
      <w:proofErr w:type="gramStart"/>
      <w:r w:rsidRPr="00242BB9">
        <w:rPr>
          <w:color w:val="000000" w:themeColor="text1"/>
          <w:sz w:val="20"/>
          <w:szCs w:val="20"/>
        </w:rPr>
        <w:t>p .</w:t>
      </w:r>
      <w:proofErr w:type="gramEnd"/>
    </w:p>
    <w:p w14:paraId="0EF2EAD5" w14:textId="77777777" w:rsidR="00242BB9" w:rsidRPr="00242BB9" w:rsidRDefault="00242BB9" w:rsidP="00242BB9">
      <w:pPr>
        <w:jc w:val="both"/>
        <w:rPr>
          <w:color w:val="000000" w:themeColor="text1"/>
          <w:sz w:val="20"/>
          <w:szCs w:val="20"/>
        </w:rPr>
      </w:pPr>
    </w:p>
    <w:p w14:paraId="460D43CE" w14:textId="084544C1" w:rsidR="00242BB9" w:rsidRPr="00242BB9" w:rsidRDefault="00242BB9" w:rsidP="00242BB9">
      <w:pPr>
        <w:jc w:val="both"/>
        <w:rPr>
          <w:color w:val="000000" w:themeColor="text1"/>
          <w:sz w:val="20"/>
          <w:szCs w:val="20"/>
        </w:rPr>
      </w:pPr>
      <w:r w:rsidRPr="00242BB9">
        <w:rPr>
          <w:color w:val="000000" w:themeColor="text1"/>
          <w:sz w:val="20"/>
          <w:szCs w:val="20"/>
        </w:rPr>
        <w:t>5.OLIVEIRA, Eduardo Romero de. Memória Ferroviária e Cultura do Trabalho: balanços teóricos e metodologias de registros de bens ferroviários numa perspectiva multidisciplinar. 1. ed. São Paulo: Editora UNESP - Selo Cultura Acadêmica, 2019. v. 1. 400</w:t>
      </w:r>
      <w:proofErr w:type="gramStart"/>
      <w:r w:rsidRPr="00242BB9">
        <w:rPr>
          <w:color w:val="000000" w:themeColor="text1"/>
          <w:sz w:val="20"/>
          <w:szCs w:val="20"/>
        </w:rPr>
        <w:t>p .</w:t>
      </w:r>
      <w:proofErr w:type="gramEnd"/>
    </w:p>
    <w:p w14:paraId="05EF0B42" w14:textId="77777777" w:rsidR="00242BB9" w:rsidRPr="00242BB9" w:rsidRDefault="00242BB9" w:rsidP="00242BB9">
      <w:pPr>
        <w:jc w:val="both"/>
        <w:rPr>
          <w:color w:val="000000" w:themeColor="text1"/>
          <w:sz w:val="20"/>
          <w:szCs w:val="20"/>
        </w:rPr>
      </w:pPr>
    </w:p>
    <w:p w14:paraId="25F32D29" w14:textId="646B651F" w:rsidR="00242BB9" w:rsidRPr="00242BB9" w:rsidRDefault="00242BB9" w:rsidP="00242BB9">
      <w:pPr>
        <w:jc w:val="both"/>
        <w:rPr>
          <w:color w:val="000000" w:themeColor="text1"/>
          <w:sz w:val="20"/>
          <w:szCs w:val="20"/>
        </w:rPr>
      </w:pPr>
      <w:r w:rsidRPr="00242BB9">
        <w:rPr>
          <w:color w:val="000000" w:themeColor="text1"/>
          <w:sz w:val="20"/>
          <w:szCs w:val="20"/>
        </w:rPr>
        <w:t>6.OLIVEIRA, Eduardo Romero de. Memória Ferroviária e Cultura do Trabalho: Perspectivas, Métodos e Perguntas Interdisciplinares sobre o Registro, Preservação e Ativação de Bens Ferroviários. 1. ed. São Paulo: Alameda, 2017. v. 1. 372</w:t>
      </w:r>
      <w:proofErr w:type="gramStart"/>
      <w:r w:rsidRPr="00242BB9">
        <w:rPr>
          <w:color w:val="000000" w:themeColor="text1"/>
          <w:sz w:val="20"/>
          <w:szCs w:val="20"/>
        </w:rPr>
        <w:t>p .</w:t>
      </w:r>
      <w:proofErr w:type="gramEnd"/>
    </w:p>
    <w:p w14:paraId="7D183603" w14:textId="77777777" w:rsidR="00242BB9" w:rsidRPr="00242BB9" w:rsidRDefault="00242BB9" w:rsidP="00242BB9">
      <w:pPr>
        <w:jc w:val="both"/>
        <w:rPr>
          <w:color w:val="000000" w:themeColor="text1"/>
          <w:sz w:val="20"/>
          <w:szCs w:val="20"/>
        </w:rPr>
      </w:pPr>
    </w:p>
    <w:p w14:paraId="3A6F4412" w14:textId="07133B45" w:rsidR="00242BB9" w:rsidRPr="00242BB9" w:rsidRDefault="00242BB9" w:rsidP="00242BB9">
      <w:pPr>
        <w:jc w:val="both"/>
        <w:rPr>
          <w:color w:val="000000" w:themeColor="text1"/>
          <w:sz w:val="20"/>
          <w:szCs w:val="20"/>
        </w:rPr>
      </w:pPr>
      <w:r w:rsidRPr="00242BB9">
        <w:rPr>
          <w:color w:val="000000" w:themeColor="text1"/>
          <w:sz w:val="20"/>
          <w:szCs w:val="20"/>
        </w:rPr>
        <w:t>7.Campos, Cristina de (Org.</w:t>
      </w:r>
      <w:proofErr w:type="gramStart"/>
      <w:r w:rsidRPr="00242BB9">
        <w:rPr>
          <w:color w:val="000000" w:themeColor="text1"/>
          <w:sz w:val="20"/>
          <w:szCs w:val="20"/>
        </w:rPr>
        <w:t>) ;</w:t>
      </w:r>
      <w:proofErr w:type="gramEnd"/>
      <w:r w:rsidRPr="00242BB9">
        <w:rPr>
          <w:color w:val="000000" w:themeColor="text1"/>
          <w:sz w:val="20"/>
          <w:szCs w:val="20"/>
        </w:rPr>
        <w:t xml:space="preserve"> OLIVEIRA, Eduardo Romero de (Org.</w:t>
      </w:r>
      <w:proofErr w:type="gramStart"/>
      <w:r w:rsidRPr="00242BB9">
        <w:rPr>
          <w:color w:val="000000" w:themeColor="text1"/>
          <w:sz w:val="20"/>
          <w:szCs w:val="20"/>
        </w:rPr>
        <w:t>) ;</w:t>
      </w:r>
      <w:proofErr w:type="gramEnd"/>
      <w:r w:rsidRPr="00242BB9">
        <w:rPr>
          <w:color w:val="000000" w:themeColor="text1"/>
          <w:sz w:val="20"/>
          <w:szCs w:val="20"/>
        </w:rPr>
        <w:t xml:space="preserve"> Gitahy, Maria Lucia Caira (Org.</w:t>
      </w:r>
      <w:proofErr w:type="gramStart"/>
      <w:r w:rsidRPr="00242BB9">
        <w:rPr>
          <w:color w:val="000000" w:themeColor="text1"/>
          <w:sz w:val="20"/>
          <w:szCs w:val="20"/>
        </w:rPr>
        <w:t>) .</w:t>
      </w:r>
      <w:proofErr w:type="gramEnd"/>
      <w:r w:rsidRPr="00242BB9">
        <w:rPr>
          <w:color w:val="000000" w:themeColor="text1"/>
          <w:sz w:val="20"/>
          <w:szCs w:val="20"/>
        </w:rPr>
        <w:t xml:space="preserve"> Território e Cidades - Projetos e representações, 1870-1970. 1. ed. São Paulo: Alameda, 2011. v. 1. 254</w:t>
      </w:r>
      <w:proofErr w:type="gramStart"/>
      <w:r w:rsidRPr="00242BB9">
        <w:rPr>
          <w:color w:val="000000" w:themeColor="text1"/>
          <w:sz w:val="20"/>
          <w:szCs w:val="20"/>
        </w:rPr>
        <w:t>p .</w:t>
      </w:r>
      <w:proofErr w:type="gramEnd"/>
    </w:p>
    <w:p w14:paraId="04CC624A" w14:textId="07D573DA" w:rsidR="00DB3C7E" w:rsidRDefault="00DB3C7E" w:rsidP="00D722D1">
      <w:pPr>
        <w:jc w:val="both"/>
        <w:rPr>
          <w:rFonts w:cstheme="minorHAnsi"/>
          <w:color w:val="000000" w:themeColor="text1"/>
          <w:sz w:val="20"/>
          <w:szCs w:val="20"/>
        </w:rPr>
      </w:pPr>
    </w:p>
    <w:p w14:paraId="2FE3670F" w14:textId="77777777" w:rsidR="00DB3C7E" w:rsidRDefault="00DB3C7E" w:rsidP="00DB3C7E">
      <w:pPr>
        <w:jc w:val="both"/>
        <w:rPr>
          <w:rFonts w:cstheme="minorHAnsi"/>
          <w:color w:val="000000" w:themeColor="text1"/>
          <w:sz w:val="20"/>
          <w:szCs w:val="20"/>
        </w:rPr>
      </w:pPr>
    </w:p>
    <w:p w14:paraId="41F56A70" w14:textId="77777777" w:rsidR="00DB3C7E" w:rsidRDefault="00DB3C7E" w:rsidP="00DB3C7E">
      <w:pPr>
        <w:rPr>
          <w:sz w:val="20"/>
          <w:szCs w:val="20"/>
        </w:rPr>
      </w:pPr>
      <w:r>
        <w:rPr>
          <w:sz w:val="20"/>
          <w:szCs w:val="20"/>
        </w:rPr>
        <w:t>_____________________________________________________________________________________</w:t>
      </w:r>
    </w:p>
    <w:p w14:paraId="7F01292B" w14:textId="77777777" w:rsidR="00DB3C7E" w:rsidRDefault="002F5EAA" w:rsidP="00DB3C7E">
      <w:pPr>
        <w:jc w:val="both"/>
        <w:rPr>
          <w:b/>
          <w:bCs/>
          <w:color w:val="2F5496" w:themeColor="accent1" w:themeShade="BF"/>
        </w:rPr>
      </w:pPr>
      <w:r w:rsidRPr="002F5EAA">
        <w:rPr>
          <w:b/>
          <w:bCs/>
          <w:color w:val="2F5496" w:themeColor="accent1" w:themeShade="BF"/>
        </w:rPr>
        <w:t>Capítulos de livros publicados</w:t>
      </w:r>
    </w:p>
    <w:p w14:paraId="6A9558B2" w14:textId="77777777" w:rsidR="002F5EAA" w:rsidRDefault="002F5EAA" w:rsidP="00DB3C7E">
      <w:pPr>
        <w:jc w:val="both"/>
        <w:rPr>
          <w:b/>
          <w:bCs/>
          <w:color w:val="2F5496" w:themeColor="accent1" w:themeShade="BF"/>
        </w:rPr>
      </w:pPr>
    </w:p>
    <w:p w14:paraId="2CBE12A3" w14:textId="55279B9D"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1.OLIVEIRA, EDUARDO ROMERO. Preservation as a moral disposition: The values embedded within cultural heritage. In: Zoltán Somhegyi; Lisa Giombini. (Org.). The Routledge companion to the philosophy of architectural reconstruction. 1ed.Abingdon, Oxon</w:t>
      </w:r>
      <w:proofErr w:type="gramStart"/>
      <w:r w:rsidRPr="00CD0194">
        <w:rPr>
          <w:rFonts w:cstheme="minorHAnsi"/>
          <w:color w:val="000000" w:themeColor="text1"/>
          <w:sz w:val="20"/>
          <w:szCs w:val="20"/>
        </w:rPr>
        <w:t>: ,</w:t>
      </w:r>
      <w:proofErr w:type="gramEnd"/>
      <w:r w:rsidRPr="00CD0194">
        <w:rPr>
          <w:rFonts w:cstheme="minorHAnsi"/>
          <w:color w:val="000000" w:themeColor="text1"/>
          <w:sz w:val="20"/>
          <w:szCs w:val="20"/>
        </w:rPr>
        <w:t xml:space="preserve"> 2024, v. 1, p. 52-66.</w:t>
      </w:r>
    </w:p>
    <w:p w14:paraId="12DDB81B" w14:textId="77777777" w:rsidR="00CD0194" w:rsidRPr="00CD0194" w:rsidRDefault="00CD0194" w:rsidP="00CD0194">
      <w:pPr>
        <w:jc w:val="both"/>
        <w:rPr>
          <w:rFonts w:cstheme="minorHAnsi"/>
          <w:color w:val="000000" w:themeColor="text1"/>
          <w:sz w:val="20"/>
          <w:szCs w:val="20"/>
        </w:rPr>
      </w:pPr>
    </w:p>
    <w:p w14:paraId="372F4947" w14:textId="6B89AEAC"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2.Schicchi, </w:t>
      </w:r>
      <w:proofErr w:type="gramStart"/>
      <w:r w:rsidRPr="00CD0194">
        <w:rPr>
          <w:rFonts w:cstheme="minorHAnsi"/>
          <w:color w:val="000000" w:themeColor="text1"/>
          <w:sz w:val="20"/>
          <w:szCs w:val="20"/>
        </w:rPr>
        <w:t>M.C.S. ;</w:t>
      </w:r>
      <w:proofErr w:type="gramEnd"/>
      <w:r w:rsidRPr="00CD0194">
        <w:rPr>
          <w:rFonts w:cstheme="minorHAnsi"/>
          <w:color w:val="000000" w:themeColor="text1"/>
          <w:sz w:val="20"/>
          <w:szCs w:val="20"/>
        </w:rPr>
        <w:t xml:space="preserve"> Lopez, Enrique </w:t>
      </w:r>
      <w:proofErr w:type="gramStart"/>
      <w:r w:rsidRPr="00CD0194">
        <w:rPr>
          <w:rFonts w:cstheme="minorHAnsi"/>
          <w:color w:val="000000" w:themeColor="text1"/>
          <w:sz w:val="20"/>
          <w:szCs w:val="20"/>
        </w:rPr>
        <w:t>Larive ;</w:t>
      </w:r>
      <w:proofErr w:type="gramEnd"/>
      <w:r w:rsidRPr="00CD0194">
        <w:rPr>
          <w:rFonts w:cstheme="minorHAnsi"/>
          <w:color w:val="000000" w:themeColor="text1"/>
          <w:sz w:val="20"/>
          <w:szCs w:val="20"/>
        </w:rPr>
        <w:t xml:space="preserve"> Farah, Ana </w:t>
      </w:r>
      <w:proofErr w:type="gramStart"/>
      <w:r w:rsidRPr="00CD0194">
        <w:rPr>
          <w:rFonts w:cstheme="minorHAnsi"/>
          <w:color w:val="000000" w:themeColor="text1"/>
          <w:sz w:val="20"/>
          <w:szCs w:val="20"/>
        </w:rPr>
        <w:t>Paula ;</w:t>
      </w:r>
      <w:proofErr w:type="gramEnd"/>
      <w:r w:rsidRPr="00CD0194">
        <w:rPr>
          <w:rFonts w:cstheme="minorHAnsi"/>
          <w:color w:val="000000" w:themeColor="text1"/>
          <w:sz w:val="20"/>
          <w:szCs w:val="20"/>
        </w:rPr>
        <w:t xml:space="preserve"> OLIVEIRA, EDUARDO </w:t>
      </w:r>
      <w:proofErr w:type="gramStart"/>
      <w:r w:rsidRPr="00CD0194">
        <w:rPr>
          <w:rFonts w:cstheme="minorHAnsi"/>
          <w:color w:val="000000" w:themeColor="text1"/>
          <w:sz w:val="20"/>
          <w:szCs w:val="20"/>
        </w:rPr>
        <w:t>ROMERO .</w:t>
      </w:r>
      <w:proofErr w:type="gramEnd"/>
      <w:r w:rsidRPr="00CD0194">
        <w:rPr>
          <w:rFonts w:cstheme="minorHAnsi"/>
          <w:color w:val="000000" w:themeColor="text1"/>
          <w:sz w:val="20"/>
          <w:szCs w:val="20"/>
        </w:rPr>
        <w:t xml:space="preserve"> Apresentação - Paisagens históricas da produção na Ibero-</w:t>
      </w:r>
      <w:proofErr w:type="gramStart"/>
      <w:r w:rsidRPr="00CD0194">
        <w:rPr>
          <w:rFonts w:cstheme="minorHAnsi"/>
          <w:color w:val="000000" w:themeColor="text1"/>
          <w:sz w:val="20"/>
          <w:szCs w:val="20"/>
        </w:rPr>
        <w:t>América..</w:t>
      </w:r>
      <w:proofErr w:type="gramEnd"/>
      <w:r w:rsidRPr="00CD0194">
        <w:rPr>
          <w:rFonts w:cstheme="minorHAnsi"/>
          <w:color w:val="000000" w:themeColor="text1"/>
          <w:sz w:val="20"/>
          <w:szCs w:val="20"/>
        </w:rPr>
        <w:t xml:space="preserve"> In: Schicchi, M.C.S.; López, E.L.; Farah, A.P.; Oliveira, </w:t>
      </w:r>
      <w:proofErr w:type="gramStart"/>
      <w:r w:rsidRPr="00CD0194">
        <w:rPr>
          <w:rFonts w:cstheme="minorHAnsi"/>
          <w:color w:val="000000" w:themeColor="text1"/>
          <w:sz w:val="20"/>
          <w:szCs w:val="20"/>
        </w:rPr>
        <w:t>E.R..</w:t>
      </w:r>
      <w:proofErr w:type="gramEnd"/>
      <w:r w:rsidRPr="00CD0194">
        <w:rPr>
          <w:rFonts w:cstheme="minorHAnsi"/>
          <w:color w:val="000000" w:themeColor="text1"/>
          <w:sz w:val="20"/>
          <w:szCs w:val="20"/>
        </w:rPr>
        <w:t xml:space="preserve"> (Org.). Paisagens históricas da produção na Ibero-América. Cultura, Patrimônio e infraestruturas no território. 1ed.Campinas: Splendet - Cultura Acadêmica, 2024, v. 1, p. 9-46.</w:t>
      </w:r>
    </w:p>
    <w:p w14:paraId="2C1AED5B" w14:textId="77777777" w:rsidR="00CD0194" w:rsidRPr="00CD0194" w:rsidRDefault="00CD0194" w:rsidP="00CD0194">
      <w:pPr>
        <w:jc w:val="both"/>
        <w:rPr>
          <w:rFonts w:cstheme="minorHAnsi"/>
          <w:color w:val="000000" w:themeColor="text1"/>
          <w:sz w:val="20"/>
          <w:szCs w:val="20"/>
        </w:rPr>
      </w:pPr>
    </w:p>
    <w:p w14:paraId="32BBBF1F" w14:textId="1BFEF81E"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3.OLIVEIRA, EDUARDO ROMERO. Laboratório de pesquisa no território: pensar estratégias de registro e ativação sobre acervos ferroviários no território. In: Schicchi, M.C.S.; López, E.L.; Farah, A.P.; Oliveira, </w:t>
      </w:r>
      <w:proofErr w:type="gramStart"/>
      <w:r w:rsidRPr="00CD0194">
        <w:rPr>
          <w:rFonts w:cstheme="minorHAnsi"/>
          <w:color w:val="000000" w:themeColor="text1"/>
          <w:sz w:val="20"/>
          <w:szCs w:val="20"/>
        </w:rPr>
        <w:t>E.R..</w:t>
      </w:r>
      <w:proofErr w:type="gramEnd"/>
      <w:r w:rsidRPr="00CD0194">
        <w:rPr>
          <w:rFonts w:cstheme="minorHAnsi"/>
          <w:color w:val="000000" w:themeColor="text1"/>
          <w:sz w:val="20"/>
          <w:szCs w:val="20"/>
        </w:rPr>
        <w:t xml:space="preserve"> (Org.). Paisagens históricas da produção </w:t>
      </w:r>
      <w:proofErr w:type="gramStart"/>
      <w:r w:rsidRPr="00CD0194">
        <w:rPr>
          <w:rFonts w:cstheme="minorHAnsi"/>
          <w:color w:val="000000" w:themeColor="text1"/>
          <w:sz w:val="20"/>
          <w:szCs w:val="20"/>
        </w:rPr>
        <w:t>n a</w:t>
      </w:r>
      <w:proofErr w:type="gramEnd"/>
      <w:r w:rsidRPr="00CD0194">
        <w:rPr>
          <w:rFonts w:cstheme="minorHAnsi"/>
          <w:color w:val="000000" w:themeColor="text1"/>
          <w:sz w:val="20"/>
          <w:szCs w:val="20"/>
        </w:rPr>
        <w:t xml:space="preserve"> Ibero-América - Cultura, patrimônio e infraestruturas no território. 1ed.Campinas: Splendet - Cultura Acadêmica, 2024, v. 1, p. 287-302.</w:t>
      </w:r>
    </w:p>
    <w:p w14:paraId="679FDF2D" w14:textId="77777777" w:rsidR="00CD0194" w:rsidRPr="00CD0194" w:rsidRDefault="00CD0194" w:rsidP="00CD0194">
      <w:pPr>
        <w:jc w:val="both"/>
        <w:rPr>
          <w:rFonts w:cstheme="minorHAnsi"/>
          <w:color w:val="000000" w:themeColor="text1"/>
          <w:sz w:val="20"/>
          <w:szCs w:val="20"/>
        </w:rPr>
      </w:pPr>
    </w:p>
    <w:p w14:paraId="22F6238E" w14:textId="1F816580"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4.CHAPARIM, MATHEUS ALCÂNTARA </w:t>
      </w:r>
      <w:proofErr w:type="gramStart"/>
      <w:r w:rsidRPr="00CD0194">
        <w:rPr>
          <w:rFonts w:cstheme="minorHAnsi"/>
          <w:color w:val="000000" w:themeColor="text1"/>
          <w:sz w:val="20"/>
          <w:szCs w:val="20"/>
        </w:rPr>
        <w:t>SILVA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A deriva como procedimento para percepção de espaços industriais: o Conjunto das Oficinas da Companhia Paulista em Jundiaí, São </w:t>
      </w:r>
      <w:proofErr w:type="gramStart"/>
      <w:r w:rsidRPr="00CD0194">
        <w:rPr>
          <w:rFonts w:cstheme="minorHAnsi"/>
          <w:color w:val="000000" w:themeColor="text1"/>
          <w:sz w:val="20"/>
          <w:szCs w:val="20"/>
        </w:rPr>
        <w:t>Paulo..</w:t>
      </w:r>
      <w:proofErr w:type="gramEnd"/>
      <w:r w:rsidRPr="00CD0194">
        <w:rPr>
          <w:rFonts w:cstheme="minorHAnsi"/>
          <w:color w:val="000000" w:themeColor="text1"/>
          <w:sz w:val="20"/>
          <w:szCs w:val="20"/>
        </w:rPr>
        <w:t xml:space="preserve"> In: Eduardo Romero de Oliveira. (Org.). Memória ferroviária e cultura do trabalho: balanços teóricos e metodologias de registro de bens ferroviários numa perspectiva multidisciplinar - vol. III. 1ed.São Paulo: Cultura Acadêmica - Editora, 2022, v. 1, p. 193-266.</w:t>
      </w:r>
    </w:p>
    <w:p w14:paraId="57BEBE33" w14:textId="77777777" w:rsidR="00CD0194" w:rsidRPr="00CD0194" w:rsidRDefault="00CD0194" w:rsidP="00CD0194">
      <w:pPr>
        <w:jc w:val="both"/>
        <w:rPr>
          <w:rFonts w:cstheme="minorHAnsi"/>
          <w:color w:val="000000" w:themeColor="text1"/>
          <w:sz w:val="20"/>
          <w:szCs w:val="20"/>
        </w:rPr>
      </w:pPr>
    </w:p>
    <w:p w14:paraId="76832DB9" w14:textId="421FA7BB"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5.CORRÊA, </w:t>
      </w:r>
      <w:proofErr w:type="gramStart"/>
      <w:r w:rsidRPr="00CD0194">
        <w:rPr>
          <w:rFonts w:cstheme="minorHAnsi"/>
          <w:color w:val="000000" w:themeColor="text1"/>
          <w:sz w:val="20"/>
          <w:szCs w:val="20"/>
        </w:rPr>
        <w:t>L.M.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Panorama internacional da Digital Humanities e suas repercussões na área de </w:t>
      </w:r>
      <w:proofErr w:type="gramStart"/>
      <w:r w:rsidRPr="00CD0194">
        <w:rPr>
          <w:rFonts w:cstheme="minorHAnsi"/>
          <w:color w:val="000000" w:themeColor="text1"/>
          <w:sz w:val="20"/>
          <w:szCs w:val="20"/>
        </w:rPr>
        <w:t>História..</w:t>
      </w:r>
      <w:proofErr w:type="gramEnd"/>
      <w:r w:rsidRPr="00CD0194">
        <w:rPr>
          <w:rFonts w:cstheme="minorHAnsi"/>
          <w:color w:val="000000" w:themeColor="text1"/>
          <w:sz w:val="20"/>
          <w:szCs w:val="20"/>
        </w:rPr>
        <w:t xml:space="preserve"> In: Eduardo Romero de Oliveira. (Org.). Memória ferroviária e cultura do trabalho: balanços teóricos e metodologias de registro de bens ferroviários numa perspectiva multidisciplinar - vol. III. 1ed.São Paulo: Cultura Acadêmica - Editora, 2022, v. 1, p. 37-100.</w:t>
      </w:r>
    </w:p>
    <w:p w14:paraId="217DF6C3" w14:textId="77777777" w:rsidR="00CD0194" w:rsidRPr="00CD0194" w:rsidRDefault="00CD0194" w:rsidP="00CD0194">
      <w:pPr>
        <w:jc w:val="both"/>
        <w:rPr>
          <w:rFonts w:cstheme="minorHAnsi"/>
          <w:color w:val="000000" w:themeColor="text1"/>
          <w:sz w:val="20"/>
          <w:szCs w:val="20"/>
        </w:rPr>
      </w:pPr>
    </w:p>
    <w:p w14:paraId="0B40E4AA" w14:textId="53728EAB"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6.Gonçalves, </w:t>
      </w:r>
      <w:proofErr w:type="gramStart"/>
      <w:r w:rsidRPr="00CD0194">
        <w:rPr>
          <w:rFonts w:cstheme="minorHAnsi"/>
          <w:color w:val="000000" w:themeColor="text1"/>
          <w:sz w:val="20"/>
          <w:szCs w:val="20"/>
        </w:rPr>
        <w:t>A.P.M. ;</w:t>
      </w:r>
      <w:proofErr w:type="gramEnd"/>
      <w:r w:rsidRPr="00CD0194">
        <w:rPr>
          <w:rFonts w:cstheme="minorHAnsi"/>
          <w:color w:val="000000" w:themeColor="text1"/>
          <w:sz w:val="20"/>
          <w:szCs w:val="20"/>
        </w:rPr>
        <w:t xml:space="preserve"> TATINI, V. A. </w:t>
      </w:r>
      <w:proofErr w:type="gramStart"/>
      <w:r w:rsidRPr="00CD0194">
        <w:rPr>
          <w:rFonts w:cstheme="minorHAnsi"/>
          <w:color w:val="000000" w:themeColor="text1"/>
          <w:sz w:val="20"/>
          <w:szCs w:val="20"/>
        </w:rPr>
        <w:t>B.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Identificação da paisagem no trecho ferroviário Campinas-Jundiaí como medida de interpretação e preservação d patrimônio ferroviário. In: Eduardo Romero de Oliveira. (Org.). Memória ferroviária e cultura do trabalho: balanços teóricos e metodologias de registro de bens ferroviários numa perspectiva multidisciplinar - vol. III. 1ed.São Paulo: Cultura Acadêmica - Editora, 2022, v. 1, p. 307-358.</w:t>
      </w:r>
    </w:p>
    <w:p w14:paraId="539104D4" w14:textId="77777777" w:rsidR="00CD0194" w:rsidRPr="00CD0194" w:rsidRDefault="00CD0194" w:rsidP="00CD0194">
      <w:pPr>
        <w:jc w:val="both"/>
        <w:rPr>
          <w:rFonts w:cstheme="minorHAnsi"/>
          <w:color w:val="000000" w:themeColor="text1"/>
          <w:sz w:val="20"/>
          <w:szCs w:val="20"/>
        </w:rPr>
      </w:pPr>
    </w:p>
    <w:p w14:paraId="458FABBC" w14:textId="6CD818E0"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7.Lico, </w:t>
      </w:r>
      <w:proofErr w:type="gramStart"/>
      <w:r w:rsidRPr="00CD0194">
        <w:rPr>
          <w:rFonts w:cstheme="minorHAnsi"/>
          <w:color w:val="000000" w:themeColor="text1"/>
          <w:sz w:val="20"/>
          <w:szCs w:val="20"/>
        </w:rPr>
        <w:t>T.S. ;</w:t>
      </w:r>
      <w:proofErr w:type="gramEnd"/>
      <w:r w:rsidRPr="00CD0194">
        <w:rPr>
          <w:rFonts w:cstheme="minorHAnsi"/>
          <w:color w:val="000000" w:themeColor="text1"/>
          <w:sz w:val="20"/>
          <w:szCs w:val="20"/>
        </w:rPr>
        <w:t xml:space="preserve"> Gomes, Andreza </w:t>
      </w:r>
      <w:proofErr w:type="gramStart"/>
      <w:r w:rsidRPr="00CD0194">
        <w:rPr>
          <w:rFonts w:cstheme="minorHAnsi"/>
          <w:color w:val="000000" w:themeColor="text1"/>
          <w:sz w:val="20"/>
          <w:szCs w:val="20"/>
        </w:rPr>
        <w:t>Velasco ;</w:t>
      </w:r>
      <w:proofErr w:type="gramEnd"/>
      <w:r w:rsidRPr="00CD0194">
        <w:rPr>
          <w:rFonts w:cstheme="minorHAnsi"/>
          <w:color w:val="000000" w:themeColor="text1"/>
          <w:sz w:val="20"/>
          <w:szCs w:val="20"/>
        </w:rPr>
        <w:t xml:space="preserve"> Rocha, </w:t>
      </w:r>
      <w:proofErr w:type="gramStart"/>
      <w:r w:rsidRPr="00CD0194">
        <w:rPr>
          <w:rFonts w:cstheme="minorHAnsi"/>
          <w:color w:val="000000" w:themeColor="text1"/>
          <w:sz w:val="20"/>
          <w:szCs w:val="20"/>
        </w:rPr>
        <w:t>N.O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A formação de um tema de investigação histórica na pós-graduação: análise de teses e dissertações sobre ferrovia (1974-2020). In: Eduardo Romero de Oliveira. (Org.). Memória ferroviária e cultura do trabalho: balanços teóricos e metodologias de registro de bens ferroviários numa perspectiva multidisciplinar - vol. III. 1ed.São Paulo: Cultura Acadêmica - Editora, 2022, v. 1, p. 101-144.</w:t>
      </w:r>
    </w:p>
    <w:p w14:paraId="33BC2B95" w14:textId="77777777" w:rsidR="00CD0194" w:rsidRPr="00CD0194" w:rsidRDefault="00CD0194" w:rsidP="00CD0194">
      <w:pPr>
        <w:jc w:val="both"/>
        <w:rPr>
          <w:rFonts w:cstheme="minorHAnsi"/>
          <w:color w:val="000000" w:themeColor="text1"/>
          <w:sz w:val="20"/>
          <w:szCs w:val="20"/>
        </w:rPr>
      </w:pPr>
    </w:p>
    <w:p w14:paraId="4BBD1EF3" w14:textId="393F32A6"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8.MORAES, E. </w:t>
      </w:r>
      <w:proofErr w:type="gramStart"/>
      <w:r w:rsidRPr="00CD0194">
        <w:rPr>
          <w:rFonts w:cstheme="minorHAnsi"/>
          <w:color w:val="000000" w:themeColor="text1"/>
          <w:sz w:val="20"/>
          <w:szCs w:val="20"/>
        </w:rPr>
        <w:t>H.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Fatores de Atratividade e Ferramentas de Análise aplicadas ao Turismo Ferroviário: ensaio teórico-metodológico para casos brasileiros. In: Eduardo Romero de Oliveira. (Org.). Memória ferroviária e cultura do trabalho: balanços teóricos e metodologias de registro de bens ferroviários numa perspectiva multidisciplinar - vol. III. 1ed.São Paulo: Cultura Acadêmica - Editora, 2022, v. 1, p. 359-400.</w:t>
      </w:r>
    </w:p>
    <w:p w14:paraId="31593EB9" w14:textId="77777777" w:rsidR="00CD0194" w:rsidRPr="00CD0194" w:rsidRDefault="00CD0194" w:rsidP="00CD0194">
      <w:pPr>
        <w:jc w:val="both"/>
        <w:rPr>
          <w:rFonts w:cstheme="minorHAnsi"/>
          <w:color w:val="000000" w:themeColor="text1"/>
          <w:sz w:val="20"/>
          <w:szCs w:val="20"/>
        </w:rPr>
      </w:pPr>
    </w:p>
    <w:p w14:paraId="60F4845C" w14:textId="4886EC16"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9.Oliveira, Eduardo Romero de. Laboratório de pesquisa no território: pensar estratégias de registro e ativação sobre acervos ferroviários no território. In: Eduardo Romero de Oliveira. (Org.). Memória ferroviária e cultura do trabalho: balanços teóricos e metodologias de registro de bens ferroviários numa perspectiva multidisciplinar - vol. III. 1ed.São Paulo: Cultura Acadêmica - Editora, 2022, v. 1, p. 13-38.</w:t>
      </w:r>
    </w:p>
    <w:p w14:paraId="1F86A5F3" w14:textId="77777777" w:rsidR="00CD0194" w:rsidRPr="00CD0194" w:rsidRDefault="00CD0194" w:rsidP="00CD0194">
      <w:pPr>
        <w:jc w:val="both"/>
        <w:rPr>
          <w:rFonts w:cstheme="minorHAnsi"/>
          <w:color w:val="000000" w:themeColor="text1"/>
          <w:sz w:val="20"/>
          <w:szCs w:val="20"/>
        </w:rPr>
      </w:pPr>
    </w:p>
    <w:p w14:paraId="0C13DA0E" w14:textId="7B1BE367"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10.Silva, Milena Meira </w:t>
      </w:r>
      <w:proofErr w:type="gramStart"/>
      <w:r w:rsidRPr="00CD0194">
        <w:rPr>
          <w:rFonts w:cstheme="minorHAnsi"/>
          <w:color w:val="000000" w:themeColor="text1"/>
          <w:sz w:val="20"/>
          <w:szCs w:val="20"/>
        </w:rPr>
        <w:t>da ;</w:t>
      </w:r>
      <w:proofErr w:type="gramEnd"/>
      <w:r w:rsidRPr="00CD0194">
        <w:rPr>
          <w:rFonts w:cstheme="minorHAnsi"/>
          <w:color w:val="000000" w:themeColor="text1"/>
          <w:sz w:val="20"/>
          <w:szCs w:val="20"/>
        </w:rPr>
        <w:t xml:space="preserve"> DEUS, JÚLIA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SANTANA JUNIOR, </w:t>
      </w:r>
      <w:proofErr w:type="gramStart"/>
      <w:r w:rsidRPr="00CD0194">
        <w:rPr>
          <w:rFonts w:cstheme="minorHAnsi"/>
          <w:color w:val="000000" w:themeColor="text1"/>
          <w:sz w:val="20"/>
          <w:szCs w:val="20"/>
        </w:rPr>
        <w:t>EVANDRO ;</w:t>
      </w:r>
      <w:proofErr w:type="gramEnd"/>
      <w:r w:rsidRPr="00CD0194">
        <w:rPr>
          <w:rFonts w:cstheme="minorHAnsi"/>
          <w:color w:val="000000" w:themeColor="text1"/>
          <w:sz w:val="20"/>
          <w:szCs w:val="20"/>
        </w:rPr>
        <w:t xml:space="preserve"> Costa, Amanda Augusta </w:t>
      </w:r>
      <w:proofErr w:type="gramStart"/>
      <w:r w:rsidRPr="00CD0194">
        <w:rPr>
          <w:rFonts w:cstheme="minorHAnsi"/>
          <w:color w:val="000000" w:themeColor="text1"/>
          <w:sz w:val="20"/>
          <w:szCs w:val="20"/>
        </w:rPr>
        <w:t>da ;</w:t>
      </w:r>
      <w:proofErr w:type="gramEnd"/>
      <w:r w:rsidRPr="00CD0194">
        <w:rPr>
          <w:rFonts w:cstheme="minorHAnsi"/>
          <w:color w:val="000000" w:themeColor="text1"/>
          <w:sz w:val="20"/>
          <w:szCs w:val="20"/>
        </w:rPr>
        <w:t xml:space="preserve"> LARA, ANA </w:t>
      </w:r>
      <w:proofErr w:type="gramStart"/>
      <w:r w:rsidRPr="00CD0194">
        <w:rPr>
          <w:rFonts w:cstheme="minorHAnsi"/>
          <w:color w:val="000000" w:themeColor="text1"/>
          <w:sz w:val="20"/>
          <w:szCs w:val="20"/>
        </w:rPr>
        <w:t>PATRICIA ;</w:t>
      </w:r>
      <w:proofErr w:type="gramEnd"/>
      <w:r w:rsidRPr="00CD0194">
        <w:rPr>
          <w:rFonts w:cstheme="minorHAnsi"/>
          <w:color w:val="000000" w:themeColor="text1"/>
          <w:sz w:val="20"/>
          <w:szCs w:val="20"/>
        </w:rPr>
        <w:t xml:space="preserve"> Santos, </w:t>
      </w:r>
      <w:proofErr w:type="gramStart"/>
      <w:r w:rsidRPr="00CD0194">
        <w:rPr>
          <w:rFonts w:cstheme="minorHAnsi"/>
          <w:color w:val="000000" w:themeColor="text1"/>
          <w:sz w:val="20"/>
          <w:szCs w:val="20"/>
        </w:rPr>
        <w:t>B.L.L. ;</w:t>
      </w:r>
      <w:proofErr w:type="gramEnd"/>
      <w:r w:rsidRPr="00CD0194">
        <w:rPr>
          <w:rFonts w:cstheme="minorHAnsi"/>
          <w:color w:val="000000" w:themeColor="text1"/>
          <w:sz w:val="20"/>
          <w:szCs w:val="20"/>
        </w:rPr>
        <w:t xml:space="preserve"> Berata, </w:t>
      </w:r>
      <w:proofErr w:type="gramStart"/>
      <w:r w:rsidRPr="00CD0194">
        <w:rPr>
          <w:rFonts w:cstheme="minorHAnsi"/>
          <w:color w:val="000000" w:themeColor="text1"/>
          <w:sz w:val="20"/>
          <w:szCs w:val="20"/>
        </w:rPr>
        <w:t>T.B. ;</w:t>
      </w:r>
      <w:proofErr w:type="gramEnd"/>
      <w:r w:rsidRPr="00CD0194">
        <w:rPr>
          <w:rFonts w:cstheme="minorHAnsi"/>
          <w:color w:val="000000" w:themeColor="text1"/>
          <w:sz w:val="20"/>
          <w:szCs w:val="20"/>
        </w:rPr>
        <w:t xml:space="preserve"> Bueno, Victória </w:t>
      </w:r>
      <w:proofErr w:type="gramStart"/>
      <w:r w:rsidRPr="00CD0194">
        <w:rPr>
          <w:rFonts w:cstheme="minorHAnsi"/>
          <w:color w:val="000000" w:themeColor="text1"/>
          <w:sz w:val="20"/>
          <w:szCs w:val="20"/>
        </w:rPr>
        <w:t>Antunes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A valoração social de bens culturais protegidos: patrimônio ferroviário entre Jundiaí e Campinas (SP). </w:t>
      </w:r>
      <w:r w:rsidRPr="00CD0194">
        <w:rPr>
          <w:rFonts w:cstheme="minorHAnsi"/>
          <w:color w:val="000000" w:themeColor="text1"/>
          <w:sz w:val="20"/>
          <w:szCs w:val="20"/>
        </w:rPr>
        <w:lastRenderedPageBreak/>
        <w:t>In: Eduardo Romero de Oliveira. (Org.). Memória ferroviária e cultura do trabalho: balanços teóricos e metodologias de registro de bens ferroviários numa perspectiva multidisciplinar - vol. III. 1ed.São Paulo: Cultura Acadêmica - Editora, 2022, v. 1, p. 267-306.</w:t>
      </w:r>
    </w:p>
    <w:p w14:paraId="70A0EFA6" w14:textId="77777777" w:rsidR="00CD0194" w:rsidRPr="00CD0194" w:rsidRDefault="00CD0194" w:rsidP="00CD0194">
      <w:pPr>
        <w:jc w:val="both"/>
        <w:rPr>
          <w:rFonts w:cstheme="minorHAnsi"/>
          <w:color w:val="000000" w:themeColor="text1"/>
          <w:sz w:val="20"/>
          <w:szCs w:val="20"/>
        </w:rPr>
      </w:pPr>
    </w:p>
    <w:p w14:paraId="24E06BC5" w14:textId="77EFD755"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11.Silva, </w:t>
      </w:r>
      <w:proofErr w:type="gramStart"/>
      <w:r w:rsidRPr="00CD0194">
        <w:rPr>
          <w:rFonts w:cstheme="minorHAnsi"/>
          <w:color w:val="000000" w:themeColor="text1"/>
          <w:sz w:val="20"/>
          <w:szCs w:val="20"/>
        </w:rPr>
        <w:t>T.M.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Observações sobre a concepção de espaço fabril: revisão de fontes históricas nos tombamentos de bens industriais paulistas. In: Eduardo Romero de Oliveira. (Org.). Memória ferroviária e cultura do trabalho: balanços teóricos e metodologias de registro de bens ferroviários numa perspectiva multidisciplinar - vol. III. 1ed.São Paulo: Cultura Acadêmica - Editora, 2022, v. 1, p. 145-192.</w:t>
      </w:r>
    </w:p>
    <w:p w14:paraId="50933BEF" w14:textId="77777777" w:rsidR="00CD0194" w:rsidRPr="00CD0194" w:rsidRDefault="00CD0194" w:rsidP="00CD0194">
      <w:pPr>
        <w:jc w:val="both"/>
        <w:rPr>
          <w:rFonts w:cstheme="minorHAnsi"/>
          <w:color w:val="000000" w:themeColor="text1"/>
          <w:sz w:val="20"/>
          <w:szCs w:val="20"/>
        </w:rPr>
      </w:pPr>
    </w:p>
    <w:p w14:paraId="2F07AE24" w14:textId="4724CDE4"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12.Martin. </w:t>
      </w:r>
      <w:proofErr w:type="gramStart"/>
      <w:r w:rsidRPr="00CD0194">
        <w:rPr>
          <w:rFonts w:cstheme="minorHAnsi"/>
          <w:color w:val="000000" w:themeColor="text1"/>
          <w:sz w:val="20"/>
          <w:szCs w:val="20"/>
        </w:rPr>
        <w:t>A.M.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'From untamed frontier to hydroelectric progress': development in western Brazil. In: Gildo Magalhães; Nuno Luis Madureira. (Org.). Electric energy in history: social, economic and cultural issues. 1ed.São Paulo: Editora LiberArs, 2021, </w:t>
      </w:r>
      <w:proofErr w:type="gramStart"/>
      <w:r w:rsidRPr="00CD0194">
        <w:rPr>
          <w:rFonts w:cstheme="minorHAnsi"/>
          <w:color w:val="000000" w:themeColor="text1"/>
          <w:sz w:val="20"/>
          <w:szCs w:val="20"/>
        </w:rPr>
        <w:t>v. ,</w:t>
      </w:r>
      <w:proofErr w:type="gramEnd"/>
      <w:r w:rsidRPr="00CD0194">
        <w:rPr>
          <w:rFonts w:cstheme="minorHAnsi"/>
          <w:color w:val="000000" w:themeColor="text1"/>
          <w:sz w:val="20"/>
          <w:szCs w:val="20"/>
        </w:rPr>
        <w:t xml:space="preserve"> p. 335-363.</w:t>
      </w:r>
    </w:p>
    <w:p w14:paraId="54B05CF0" w14:textId="77777777" w:rsidR="00CD0194" w:rsidRPr="00CD0194" w:rsidRDefault="00CD0194" w:rsidP="00CD0194">
      <w:pPr>
        <w:jc w:val="both"/>
        <w:rPr>
          <w:rFonts w:cstheme="minorHAnsi"/>
          <w:color w:val="000000" w:themeColor="text1"/>
          <w:sz w:val="20"/>
          <w:szCs w:val="20"/>
        </w:rPr>
      </w:pPr>
    </w:p>
    <w:p w14:paraId="15027B60" w14:textId="69FB80F6"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13.Oliveira, Eduardo Romero de. Patrimônio Ferroviário. In: Crisitna Meneghello. (Org.). Dicionário Temático de Patrimônio: debates contemporâneos. 1ed.Campinas: Editora da Unicamp, 2020, v. 1, p. 211-214.</w:t>
      </w:r>
    </w:p>
    <w:p w14:paraId="1B43DB4F" w14:textId="77777777" w:rsidR="00CD0194" w:rsidRPr="00CD0194" w:rsidRDefault="00CD0194" w:rsidP="00CD0194">
      <w:pPr>
        <w:jc w:val="both"/>
        <w:rPr>
          <w:rFonts w:cstheme="minorHAnsi"/>
          <w:color w:val="000000" w:themeColor="text1"/>
          <w:sz w:val="20"/>
          <w:szCs w:val="20"/>
        </w:rPr>
      </w:pPr>
    </w:p>
    <w:p w14:paraId="7D7B2480" w14:textId="708F551A"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14.CORREA, LUCAS </w:t>
      </w:r>
      <w:proofErr w:type="gramStart"/>
      <w:r w:rsidRPr="00CD0194">
        <w:rPr>
          <w:rFonts w:cstheme="minorHAnsi"/>
          <w:color w:val="000000" w:themeColor="text1"/>
          <w:sz w:val="20"/>
          <w:szCs w:val="20"/>
        </w:rPr>
        <w:t>MARIANI ;</w:t>
      </w:r>
      <w:proofErr w:type="gramEnd"/>
      <w:r w:rsidRPr="00CD0194">
        <w:rPr>
          <w:rFonts w:cstheme="minorHAnsi"/>
          <w:color w:val="000000" w:themeColor="text1"/>
          <w:sz w:val="20"/>
          <w:szCs w:val="20"/>
        </w:rPr>
        <w:t xml:space="preserve"> Botaro, Luis Gustavo </w:t>
      </w:r>
      <w:proofErr w:type="gramStart"/>
      <w:r w:rsidRPr="00CD0194">
        <w:rPr>
          <w:rFonts w:cstheme="minorHAnsi"/>
          <w:color w:val="000000" w:themeColor="text1"/>
          <w:sz w:val="20"/>
          <w:szCs w:val="20"/>
        </w:rPr>
        <w:t>Martins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Trajetórias de engenheiros no Brasil de fins do século XIX. In: Eduardo Romero de Oliveira. (Org.). Memória Ferroviária e cultura do trabalho: balanços teóricos e metodologias de registro de bens ferroviários numa perspectiva multidisciplinar - II. 1ed.São Paulo: Editora Unesp, 2020, v. 1, p. 51-90.</w:t>
      </w:r>
    </w:p>
    <w:p w14:paraId="783431C4" w14:textId="77777777" w:rsidR="00CD0194" w:rsidRPr="00CD0194" w:rsidRDefault="00CD0194" w:rsidP="00CD0194">
      <w:pPr>
        <w:jc w:val="both"/>
        <w:rPr>
          <w:rFonts w:cstheme="minorHAnsi"/>
          <w:color w:val="000000" w:themeColor="text1"/>
          <w:sz w:val="20"/>
          <w:szCs w:val="20"/>
        </w:rPr>
      </w:pPr>
    </w:p>
    <w:p w14:paraId="3A4134DC" w14:textId="45C0AA53"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15.Silva, </w:t>
      </w:r>
      <w:proofErr w:type="gramStart"/>
      <w:r w:rsidRPr="00CD0194">
        <w:rPr>
          <w:rFonts w:cstheme="minorHAnsi"/>
          <w:color w:val="000000" w:themeColor="text1"/>
          <w:sz w:val="20"/>
          <w:szCs w:val="20"/>
        </w:rPr>
        <w:t>T.M.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Acervos documentais em engenharia ferroviáriapara estudo de história comparada (França e Inglaterra). In: Eduardo Romero de Oliveira. (Org.). Memória Ferroviária e cultura do trabalho: balanços teóricos e metodologias de registro de bens ferroviários numa perspectiva multidisciplinar - II. 1ed.São Paulo: Editora Unesp, 2020, v. 1, p. 91-118.</w:t>
      </w:r>
    </w:p>
    <w:p w14:paraId="7295A50D" w14:textId="77777777" w:rsidR="00CD0194" w:rsidRPr="00CD0194" w:rsidRDefault="00CD0194" w:rsidP="00CD0194">
      <w:pPr>
        <w:jc w:val="both"/>
        <w:rPr>
          <w:rFonts w:cstheme="minorHAnsi"/>
          <w:color w:val="000000" w:themeColor="text1"/>
          <w:sz w:val="20"/>
          <w:szCs w:val="20"/>
        </w:rPr>
      </w:pPr>
    </w:p>
    <w:p w14:paraId="30B7FC70" w14:textId="0B5310F1"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16.Oliveira, Eduardo Romero de; DELVIZIO, I. </w:t>
      </w:r>
      <w:proofErr w:type="gramStart"/>
      <w:r w:rsidRPr="00CD0194">
        <w:rPr>
          <w:rFonts w:cstheme="minorHAnsi"/>
          <w:color w:val="000000" w:themeColor="text1"/>
          <w:sz w:val="20"/>
          <w:szCs w:val="20"/>
        </w:rPr>
        <w:t>A. ;</w:t>
      </w:r>
      <w:proofErr w:type="gramEnd"/>
      <w:r w:rsidRPr="00CD0194">
        <w:rPr>
          <w:rFonts w:cstheme="minorHAnsi"/>
          <w:color w:val="000000" w:themeColor="text1"/>
          <w:sz w:val="20"/>
          <w:szCs w:val="20"/>
        </w:rPr>
        <w:t xml:space="preserve"> LATTANZI, J. S. </w:t>
      </w:r>
      <w:proofErr w:type="gramStart"/>
      <w:r w:rsidRPr="00CD0194">
        <w:rPr>
          <w:rFonts w:cstheme="minorHAnsi"/>
          <w:color w:val="000000" w:themeColor="text1"/>
          <w:sz w:val="20"/>
          <w:szCs w:val="20"/>
        </w:rPr>
        <w:t>C. .</w:t>
      </w:r>
      <w:proofErr w:type="gramEnd"/>
      <w:r w:rsidRPr="00CD0194">
        <w:rPr>
          <w:rFonts w:cstheme="minorHAnsi"/>
          <w:color w:val="000000" w:themeColor="text1"/>
          <w:sz w:val="20"/>
          <w:szCs w:val="20"/>
        </w:rPr>
        <w:t xml:space="preserve"> Elaboração de um glossário trilíngue (Inglês-Português-Espanhol) para tradução de cartas patrimoniais. In: Eduardo Romero de Oliveira. (Org.). Memória Ferroviária e cultura do trabalho: balanços teóricos e metodologias de registro de bens ferroviários numa perspectiva multidisciplinar - II. 1ed.São Paulo: Editora Unesp, 2020, v. 1, p. 119-238.</w:t>
      </w:r>
    </w:p>
    <w:p w14:paraId="1D5C2324" w14:textId="77777777" w:rsidR="00CD0194" w:rsidRPr="00CD0194" w:rsidRDefault="00CD0194" w:rsidP="00CD0194">
      <w:pPr>
        <w:jc w:val="both"/>
        <w:rPr>
          <w:rFonts w:cstheme="minorHAnsi"/>
          <w:color w:val="000000" w:themeColor="text1"/>
          <w:sz w:val="20"/>
          <w:szCs w:val="20"/>
        </w:rPr>
      </w:pPr>
    </w:p>
    <w:p w14:paraId="5178E07D" w14:textId="0CBD986A"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17.Silva, Milena Meira </w:t>
      </w:r>
      <w:proofErr w:type="gramStart"/>
      <w:r w:rsidRPr="00CD0194">
        <w:rPr>
          <w:rFonts w:cstheme="minorHAnsi"/>
          <w:color w:val="000000" w:themeColor="text1"/>
          <w:sz w:val="20"/>
          <w:szCs w:val="20"/>
        </w:rPr>
        <w:t>da ;</w:t>
      </w:r>
      <w:proofErr w:type="gramEnd"/>
      <w:r w:rsidRPr="00CD0194">
        <w:rPr>
          <w:rFonts w:cstheme="minorHAnsi"/>
          <w:color w:val="000000" w:themeColor="text1"/>
          <w:sz w:val="20"/>
          <w:szCs w:val="20"/>
        </w:rPr>
        <w:t xml:space="preserve"> Oioli, Alessandra </w:t>
      </w:r>
      <w:proofErr w:type="gramStart"/>
      <w:r w:rsidRPr="00CD0194">
        <w:rPr>
          <w:rFonts w:cstheme="minorHAnsi"/>
          <w:color w:val="000000" w:themeColor="text1"/>
          <w:sz w:val="20"/>
          <w:szCs w:val="20"/>
        </w:rPr>
        <w:t>Scavassa ;</w:t>
      </w:r>
      <w:proofErr w:type="gramEnd"/>
      <w:r w:rsidRPr="00CD0194">
        <w:rPr>
          <w:rFonts w:cstheme="minorHAnsi"/>
          <w:color w:val="000000" w:themeColor="text1"/>
          <w:sz w:val="20"/>
          <w:szCs w:val="20"/>
        </w:rPr>
        <w:t xml:space="preserve"> Santana Junior, </w:t>
      </w:r>
      <w:proofErr w:type="gramStart"/>
      <w:r w:rsidRPr="00CD0194">
        <w:rPr>
          <w:rFonts w:cstheme="minorHAnsi"/>
          <w:color w:val="000000" w:themeColor="text1"/>
          <w:sz w:val="20"/>
          <w:szCs w:val="20"/>
        </w:rPr>
        <w:t>E.N.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Dois conjuntos ferroviários protegidos: valores diversos como referência à gestão patrimonial. In: Eduardo Romero de Oliveira. (Org.). Memória Ferroviária e cultura do trabalho: balanços teóricos e metodologias de registro de bens ferroviários numa perspectiva multidisciplinar - II. 1ed.São Paulo: Editora Unesp, 2020, v. 1, p. 365-414.</w:t>
      </w:r>
    </w:p>
    <w:p w14:paraId="2548FD7E" w14:textId="77777777" w:rsidR="00CD0194" w:rsidRPr="00CD0194" w:rsidRDefault="00CD0194" w:rsidP="00CD0194">
      <w:pPr>
        <w:jc w:val="both"/>
        <w:rPr>
          <w:rFonts w:cstheme="minorHAnsi"/>
          <w:color w:val="000000" w:themeColor="text1"/>
          <w:sz w:val="20"/>
          <w:szCs w:val="20"/>
        </w:rPr>
      </w:pPr>
    </w:p>
    <w:p w14:paraId="162EDC1A" w14:textId="608CCA16"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18.Oliveira, Eduardo Romero de. O patrimônio do transporte ferroviário no Brasil: contribuições da arqueologia industrial ao registro e preservação do sistema ferroviário. In: Eduardo Romero de Oliveira. (Org.). Memória Ferroviária e cultura do trabalho: balanços teóricos e metodologias de registro de bens ferroviários numa perspectiva multidisciplinar - II. 1ed.São Paulo: Editora Unesp, 2020, v. 1, p. 415-458.</w:t>
      </w:r>
    </w:p>
    <w:p w14:paraId="1EBE7C3B" w14:textId="77777777" w:rsidR="00CD0194" w:rsidRPr="00CD0194" w:rsidRDefault="00CD0194" w:rsidP="00CD0194">
      <w:pPr>
        <w:jc w:val="both"/>
        <w:rPr>
          <w:rFonts w:cstheme="minorHAnsi"/>
          <w:color w:val="000000" w:themeColor="text1"/>
          <w:sz w:val="20"/>
          <w:szCs w:val="20"/>
        </w:rPr>
      </w:pPr>
    </w:p>
    <w:p w14:paraId="71B92ADA" w14:textId="143194F2"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19.Oliveira, Eduardo Romero de. Práticas de preservação ferroviária: a elaboração da memória ferroviária pelos trens turísticos. In: Eduardo Romero de Oliveira. (Org.). Memória Ferroviária e cultura do trabalho: balanços teóricos e metodologias de registro de bens ferroviários numa perspectiva multidisciplinar - II. 1ed.São Paulo: Editora Unesp, 2020, v. 1, p. 459-490.</w:t>
      </w:r>
    </w:p>
    <w:p w14:paraId="67ADDCB0" w14:textId="77777777" w:rsidR="00CD0194" w:rsidRPr="00CD0194" w:rsidRDefault="00CD0194" w:rsidP="00CD0194">
      <w:pPr>
        <w:jc w:val="both"/>
        <w:rPr>
          <w:rFonts w:cstheme="minorHAnsi"/>
          <w:color w:val="000000" w:themeColor="text1"/>
          <w:sz w:val="20"/>
          <w:szCs w:val="20"/>
        </w:rPr>
      </w:pPr>
    </w:p>
    <w:p w14:paraId="336C0258" w14:textId="4D2BD16B"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20.Silva, Milena Meira </w:t>
      </w:r>
      <w:proofErr w:type="gramStart"/>
      <w:r w:rsidRPr="00CD0194">
        <w:rPr>
          <w:rFonts w:cstheme="minorHAnsi"/>
          <w:color w:val="000000" w:themeColor="text1"/>
          <w:sz w:val="20"/>
          <w:szCs w:val="20"/>
        </w:rPr>
        <w:t>da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Complexo FEPASA (Jundiaí/SP, Brasil) A contribuição da geotecnologia de Sistema de Informação Geográfica (SIG) para a identificação e análise do patrimônio industrial. In: Ana Cardoso de Matos e Julián Sobrino Simal. (Org.). Património Industrial Ibero-Americano: Abordagens Recentes. 1ed.Évora: CIDEHUS, 2020, v. 1, p. 1-16.</w:t>
      </w:r>
    </w:p>
    <w:p w14:paraId="51A2B160" w14:textId="77777777" w:rsidR="00CD0194" w:rsidRPr="00CD0194" w:rsidRDefault="00CD0194" w:rsidP="00CD0194">
      <w:pPr>
        <w:jc w:val="both"/>
        <w:rPr>
          <w:rFonts w:cstheme="minorHAnsi"/>
          <w:color w:val="000000" w:themeColor="text1"/>
          <w:sz w:val="20"/>
          <w:szCs w:val="20"/>
        </w:rPr>
      </w:pPr>
    </w:p>
    <w:p w14:paraId="43F75C4C" w14:textId="250DD6FB"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21.OLIVEIRA, Eduardo Romero de. Introdução. In: Eduardo Romero de Oliveira. (Org.). Memória ferroviária e cultura do trabalho: balanços teóricos e metodologias de registro de bens ferroviários numa perspectiva multidisciplinar - vol. II. 1ed.São Paulo: Cultura Acadêmica, 2020, v. 1, p. 11-27.</w:t>
      </w:r>
    </w:p>
    <w:p w14:paraId="039CB4C4" w14:textId="77777777" w:rsidR="00CD0194" w:rsidRPr="00CD0194" w:rsidRDefault="00CD0194" w:rsidP="00CD0194">
      <w:pPr>
        <w:jc w:val="both"/>
        <w:rPr>
          <w:rFonts w:cstheme="minorHAnsi"/>
          <w:color w:val="000000" w:themeColor="text1"/>
          <w:sz w:val="20"/>
          <w:szCs w:val="20"/>
        </w:rPr>
      </w:pPr>
    </w:p>
    <w:p w14:paraId="0C44F4A9" w14:textId="1EFD1E3F"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22.OLIVEIRA, Eduardo Romero de. Memória ferroviária: esforço de revisão crítica da memória histórica sobre a ferrovia e seu valor patrimonial. In: Oliveira, Eduardo Romero de. (Org.). Memória Ferroviária e Cultura do Trabalho. 1ed.São Paulo: Editora UNESP - Selo Cultura Acadêmica, 2019, v. 1, p. 21-44.</w:t>
      </w:r>
    </w:p>
    <w:p w14:paraId="4C6AB177" w14:textId="77777777" w:rsidR="00CD0194" w:rsidRPr="00CD0194" w:rsidRDefault="00CD0194" w:rsidP="00CD0194">
      <w:pPr>
        <w:jc w:val="both"/>
        <w:rPr>
          <w:rFonts w:cstheme="minorHAnsi"/>
          <w:color w:val="000000" w:themeColor="text1"/>
          <w:sz w:val="20"/>
          <w:szCs w:val="20"/>
        </w:rPr>
      </w:pPr>
    </w:p>
    <w:p w14:paraId="5550BF57" w14:textId="6F7E202A"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23.OLIVEIRA, Eduardo Romero de; CORREA, LUCAS </w:t>
      </w:r>
      <w:proofErr w:type="gramStart"/>
      <w:r w:rsidRPr="00CD0194">
        <w:rPr>
          <w:rFonts w:cstheme="minorHAnsi"/>
          <w:color w:val="000000" w:themeColor="text1"/>
          <w:sz w:val="20"/>
          <w:szCs w:val="20"/>
        </w:rPr>
        <w:t>MARIANI .</w:t>
      </w:r>
      <w:proofErr w:type="gramEnd"/>
      <w:r w:rsidRPr="00CD0194">
        <w:rPr>
          <w:rFonts w:cstheme="minorHAnsi"/>
          <w:color w:val="000000" w:themeColor="text1"/>
          <w:sz w:val="20"/>
          <w:szCs w:val="20"/>
        </w:rPr>
        <w:t xml:space="preserve"> Leituras e (re)leituras: a história ferroviária e a consolidação da temática nas pesquisas de pós-graduação no Brasil (1972-2017). In: Oliveira, Eduardo Romero de. (Org.). Memória Ferroviária e Cultura do Trabalho. 1ed.São Paulo: Editora UNESP - Selo Cultura Acadêmica, 2019, v. 1, p. 83-112.</w:t>
      </w:r>
    </w:p>
    <w:p w14:paraId="15C95BCD" w14:textId="77777777" w:rsidR="00CD0194" w:rsidRPr="00CD0194" w:rsidRDefault="00CD0194" w:rsidP="00CD0194">
      <w:pPr>
        <w:jc w:val="both"/>
        <w:rPr>
          <w:rFonts w:cstheme="minorHAnsi"/>
          <w:color w:val="000000" w:themeColor="text1"/>
          <w:sz w:val="20"/>
          <w:szCs w:val="20"/>
        </w:rPr>
      </w:pPr>
    </w:p>
    <w:p w14:paraId="1750E939" w14:textId="54A4DDD2"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24.OLIVEIRA, Eduardo Romero de. Fotografia e tecnologia ferroviária: análise do registro fotográfico de material industrial e construção de vias realizado no século XIX. In: Oliveira, Eduardo Romero de. (Org.). Memória Ferroviária e Cultura do Trabalho. 1ed.São Paulo: Editora UNESP - Selo Cultura Acadêmica, 2019, v. 1, p. 113-148.</w:t>
      </w:r>
    </w:p>
    <w:p w14:paraId="160FF59E" w14:textId="77777777" w:rsidR="00CD0194" w:rsidRPr="00CD0194" w:rsidRDefault="00CD0194" w:rsidP="00CD0194">
      <w:pPr>
        <w:jc w:val="both"/>
        <w:rPr>
          <w:rFonts w:cstheme="minorHAnsi"/>
          <w:color w:val="000000" w:themeColor="text1"/>
          <w:sz w:val="20"/>
          <w:szCs w:val="20"/>
        </w:rPr>
      </w:pPr>
    </w:p>
    <w:p w14:paraId="45C260E1" w14:textId="53DEB726"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25.OLIVEIRA, Eduardo Romero de; DELVIZIO, I. </w:t>
      </w:r>
      <w:proofErr w:type="gramStart"/>
      <w:r w:rsidRPr="00CD0194">
        <w:rPr>
          <w:rFonts w:cstheme="minorHAnsi"/>
          <w:color w:val="000000" w:themeColor="text1"/>
          <w:sz w:val="20"/>
          <w:szCs w:val="20"/>
        </w:rPr>
        <w:t>A. ;</w:t>
      </w:r>
      <w:proofErr w:type="gramEnd"/>
      <w:r w:rsidRPr="00CD0194">
        <w:rPr>
          <w:rFonts w:cstheme="minorHAnsi"/>
          <w:color w:val="000000" w:themeColor="text1"/>
          <w:sz w:val="20"/>
          <w:szCs w:val="20"/>
        </w:rPr>
        <w:t xml:space="preserve"> LATTANZI, J. S. </w:t>
      </w:r>
      <w:proofErr w:type="gramStart"/>
      <w:r w:rsidRPr="00CD0194">
        <w:rPr>
          <w:rFonts w:cstheme="minorHAnsi"/>
          <w:color w:val="000000" w:themeColor="text1"/>
          <w:sz w:val="20"/>
          <w:szCs w:val="20"/>
        </w:rPr>
        <w:t>C. .</w:t>
      </w:r>
      <w:proofErr w:type="gramEnd"/>
      <w:r w:rsidRPr="00CD0194">
        <w:rPr>
          <w:rFonts w:cstheme="minorHAnsi"/>
          <w:color w:val="000000" w:themeColor="text1"/>
          <w:sz w:val="20"/>
          <w:szCs w:val="20"/>
        </w:rPr>
        <w:t xml:space="preserve"> Levantamento da Terminologia de Cartas Patrimoniais. In: Oliveira, Eduardo Romero de. (Org.). Memória ferroviária e Cultura do Trabalho. 1ed.São paulo: Editora UNESP - Selo Cultura Acadêmica, 2019, v. 1, p. 149-210.</w:t>
      </w:r>
    </w:p>
    <w:p w14:paraId="4D0B7579" w14:textId="77777777" w:rsidR="00CD0194" w:rsidRPr="00CD0194" w:rsidRDefault="00CD0194" w:rsidP="00CD0194">
      <w:pPr>
        <w:jc w:val="both"/>
        <w:rPr>
          <w:rFonts w:cstheme="minorHAnsi"/>
          <w:color w:val="000000" w:themeColor="text1"/>
          <w:sz w:val="20"/>
          <w:szCs w:val="20"/>
        </w:rPr>
      </w:pPr>
    </w:p>
    <w:p w14:paraId="4E648064" w14:textId="2225224B"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26.OLIVEIRA, Eduardo Romero de; Santos, Priscila Kamilynn Araujo </w:t>
      </w:r>
      <w:proofErr w:type="gramStart"/>
      <w:r w:rsidRPr="00CD0194">
        <w:rPr>
          <w:rFonts w:cstheme="minorHAnsi"/>
          <w:color w:val="000000" w:themeColor="text1"/>
          <w:sz w:val="20"/>
          <w:szCs w:val="20"/>
        </w:rPr>
        <w:t>dos ;</w:t>
      </w:r>
      <w:proofErr w:type="gramEnd"/>
      <w:r w:rsidRPr="00CD0194">
        <w:rPr>
          <w:rFonts w:cstheme="minorHAnsi"/>
          <w:color w:val="000000" w:themeColor="text1"/>
          <w:sz w:val="20"/>
          <w:szCs w:val="20"/>
        </w:rPr>
        <w:t xml:space="preserve"> SILVA, R. R. </w:t>
      </w:r>
      <w:proofErr w:type="gramStart"/>
      <w:r w:rsidRPr="00CD0194">
        <w:rPr>
          <w:rFonts w:cstheme="minorHAnsi"/>
          <w:color w:val="000000" w:themeColor="text1"/>
          <w:sz w:val="20"/>
          <w:szCs w:val="20"/>
        </w:rPr>
        <w:t>R. .</w:t>
      </w:r>
      <w:proofErr w:type="gramEnd"/>
      <w:r w:rsidRPr="00CD0194">
        <w:rPr>
          <w:rFonts w:cstheme="minorHAnsi"/>
          <w:color w:val="000000" w:themeColor="text1"/>
          <w:sz w:val="20"/>
          <w:szCs w:val="20"/>
        </w:rPr>
        <w:t xml:space="preserve"> O método de 'Abordagem de Valorização do Patrimônio (AVP)' aplicado aos bens industriais ferroviários. In: Oliveira, Eduardo Romero de. (Org.). Memória Ferroviária e Cultura do Trabalho. 1ed.São Paulo: Editora UNESP - Selo Cultura Acadêmica, 2019, v. 1, p. 277-305.</w:t>
      </w:r>
    </w:p>
    <w:p w14:paraId="009E5E0A" w14:textId="77777777" w:rsidR="00CD0194" w:rsidRPr="00CD0194" w:rsidRDefault="00CD0194" w:rsidP="00CD0194">
      <w:pPr>
        <w:jc w:val="both"/>
        <w:rPr>
          <w:rFonts w:cstheme="minorHAnsi"/>
          <w:color w:val="000000" w:themeColor="text1"/>
          <w:sz w:val="20"/>
          <w:szCs w:val="20"/>
        </w:rPr>
      </w:pPr>
    </w:p>
    <w:p w14:paraId="13BA6229" w14:textId="05A169E5"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27.MORAES, E. </w:t>
      </w:r>
      <w:proofErr w:type="gramStart"/>
      <w:r w:rsidRPr="00CD0194">
        <w:rPr>
          <w:rFonts w:cstheme="minorHAnsi"/>
          <w:color w:val="000000" w:themeColor="text1"/>
          <w:sz w:val="20"/>
          <w:szCs w:val="20"/>
        </w:rPr>
        <w:t>H.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Patrimônio e planejamento do turismo: estudo sobre as práticas de identificação e avaliação do potencial do patrimônio ferroviário no Estado de São Paulo. In: Oliveira, Eduardo Romero de. (Org.). Memória Ferroviária e Cultura do Trabalho. 1ed.São Paulo: Editora UNESP - Selo Cultura Acadêmica, 2019, v. 1, p. 367-398.</w:t>
      </w:r>
    </w:p>
    <w:p w14:paraId="70547331" w14:textId="77777777" w:rsidR="00CD0194" w:rsidRPr="00CD0194" w:rsidRDefault="00CD0194" w:rsidP="00CD0194">
      <w:pPr>
        <w:jc w:val="both"/>
        <w:rPr>
          <w:rFonts w:cstheme="minorHAnsi"/>
          <w:color w:val="000000" w:themeColor="text1"/>
          <w:sz w:val="20"/>
          <w:szCs w:val="20"/>
        </w:rPr>
      </w:pPr>
    </w:p>
    <w:p w14:paraId="4D7A0956" w14:textId="1C683715"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28.OLIVEIRA, Eduardo Romero de. PAISAGENS PITORESCAS E PANORAMAS: A produção imagética no Brasil do novecentos (1817-1884). In: Patricia A. Ramiro. (Org.). Turismo, Cultura e Meio Ambiente Coletânea franco-brasileira. 1ed.João Pessoa: Editora UFPB, 2019, v. 1, p. 39-68.</w:t>
      </w:r>
    </w:p>
    <w:p w14:paraId="5DC501A1" w14:textId="77777777" w:rsidR="00CD0194" w:rsidRPr="00CD0194" w:rsidRDefault="00CD0194" w:rsidP="00CD0194">
      <w:pPr>
        <w:jc w:val="both"/>
        <w:rPr>
          <w:rFonts w:cstheme="minorHAnsi"/>
          <w:color w:val="000000" w:themeColor="text1"/>
          <w:sz w:val="20"/>
          <w:szCs w:val="20"/>
        </w:rPr>
      </w:pPr>
    </w:p>
    <w:p w14:paraId="49113505" w14:textId="6515DFA4"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29.OLIVEIRA, Eduardo Romero de. Ferrovia, Industrialização e preservaÇão na sociedade contemporânea. In: Mauro, Fabio D; Pellicciotta, Mirza. (Org.). As Edificações no Tempo - Olhares sobre a conservação. 1ed.São Paulo: Museu de Arte Sacra de São Paulo, 2019, v. 1, p. 64-75.</w:t>
      </w:r>
    </w:p>
    <w:p w14:paraId="342BCCCB" w14:textId="77777777" w:rsidR="00CD0194" w:rsidRPr="00CD0194" w:rsidRDefault="00CD0194" w:rsidP="00CD0194">
      <w:pPr>
        <w:jc w:val="both"/>
        <w:rPr>
          <w:rFonts w:cstheme="minorHAnsi"/>
          <w:color w:val="000000" w:themeColor="text1"/>
          <w:sz w:val="20"/>
          <w:szCs w:val="20"/>
        </w:rPr>
      </w:pPr>
    </w:p>
    <w:p w14:paraId="6726BD01" w14:textId="13318D91"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30.CHAPARIM, MATHEUS ALCÂNTARA </w:t>
      </w:r>
      <w:proofErr w:type="gramStart"/>
      <w:r w:rsidRPr="00CD0194">
        <w:rPr>
          <w:rFonts w:cstheme="minorHAnsi"/>
          <w:color w:val="000000" w:themeColor="text1"/>
          <w:sz w:val="20"/>
          <w:szCs w:val="20"/>
        </w:rPr>
        <w:t>SILVA ;</w:t>
      </w:r>
      <w:proofErr w:type="gramEnd"/>
      <w:r w:rsidRPr="00CD0194">
        <w:rPr>
          <w:rFonts w:cstheme="minorHAnsi"/>
          <w:color w:val="000000" w:themeColor="text1"/>
          <w:sz w:val="20"/>
          <w:szCs w:val="20"/>
        </w:rPr>
        <w:t xml:space="preserve"> Genebra, Tamiris </w:t>
      </w:r>
      <w:proofErr w:type="gramStart"/>
      <w:r w:rsidRPr="00CD0194">
        <w:rPr>
          <w:rFonts w:cstheme="minorHAnsi"/>
          <w:color w:val="000000" w:themeColor="text1"/>
          <w:sz w:val="20"/>
          <w:szCs w:val="20"/>
        </w:rPr>
        <w:t>Mendes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Entre a memória e a percepção: reflexões sobre as Oficinas Gerais da Noroeste do Brasil, em Bauru, São Paulo. In: Marta Ekinobara; Renata Cardoso Magagnin. (Org.). Pesquisa em Arquitetura e Urbanismo: Reflexões sobre o ambiente construído e a paisagem. 1ed.Bauru: ANAP, 2019, v. 1, p. 80-95.</w:t>
      </w:r>
    </w:p>
    <w:p w14:paraId="542DCB5E" w14:textId="77777777" w:rsidR="00CD0194" w:rsidRPr="00CD0194" w:rsidRDefault="00CD0194" w:rsidP="00CD0194">
      <w:pPr>
        <w:jc w:val="both"/>
        <w:rPr>
          <w:rFonts w:cstheme="minorHAnsi"/>
          <w:color w:val="000000" w:themeColor="text1"/>
          <w:sz w:val="20"/>
          <w:szCs w:val="20"/>
        </w:rPr>
      </w:pPr>
    </w:p>
    <w:p w14:paraId="52D268D8" w14:textId="6F10B83C"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31.OLIVEIRA, Eduardo Romero de; Silva, Milena Meira </w:t>
      </w:r>
      <w:proofErr w:type="gramStart"/>
      <w:r w:rsidRPr="00CD0194">
        <w:rPr>
          <w:rFonts w:cstheme="minorHAnsi"/>
          <w:color w:val="000000" w:themeColor="text1"/>
          <w:sz w:val="20"/>
          <w:szCs w:val="20"/>
        </w:rPr>
        <w:t>da ;</w:t>
      </w:r>
      <w:proofErr w:type="gramEnd"/>
      <w:r w:rsidRPr="00CD0194">
        <w:rPr>
          <w:rFonts w:cstheme="minorHAnsi"/>
          <w:color w:val="000000" w:themeColor="text1"/>
          <w:sz w:val="20"/>
          <w:szCs w:val="20"/>
        </w:rPr>
        <w:t xml:space="preserve"> Silva, </w:t>
      </w:r>
      <w:proofErr w:type="gramStart"/>
      <w:r w:rsidRPr="00CD0194">
        <w:rPr>
          <w:rFonts w:cstheme="minorHAnsi"/>
          <w:color w:val="000000" w:themeColor="text1"/>
          <w:sz w:val="20"/>
          <w:szCs w:val="20"/>
        </w:rPr>
        <w:t>T.M. .</w:t>
      </w:r>
      <w:proofErr w:type="gramEnd"/>
      <w:r w:rsidRPr="00CD0194">
        <w:rPr>
          <w:rFonts w:cstheme="minorHAnsi"/>
          <w:color w:val="000000" w:themeColor="text1"/>
          <w:sz w:val="20"/>
          <w:szCs w:val="20"/>
        </w:rPr>
        <w:t xml:space="preserve"> Complexo FEPASA: A importância do Reconhecimento Histórico para a Valoração de um Patrimônio Industrial. In: </w:t>
      </w:r>
      <w:proofErr w:type="gramStart"/>
      <w:r w:rsidRPr="00CD0194">
        <w:rPr>
          <w:rFonts w:cstheme="minorHAnsi"/>
          <w:color w:val="000000" w:themeColor="text1"/>
          <w:sz w:val="20"/>
          <w:szCs w:val="20"/>
        </w:rPr>
        <w:t>Salcedo,R.F.B.</w:t>
      </w:r>
      <w:proofErr w:type="gramEnd"/>
      <w:r w:rsidRPr="00CD0194">
        <w:rPr>
          <w:rFonts w:cstheme="minorHAnsi"/>
          <w:color w:val="000000" w:themeColor="text1"/>
          <w:sz w:val="20"/>
          <w:szCs w:val="20"/>
        </w:rPr>
        <w:t xml:space="preserve">; Fontes, </w:t>
      </w:r>
      <w:proofErr w:type="gramStart"/>
      <w:r w:rsidRPr="00CD0194">
        <w:rPr>
          <w:rFonts w:cstheme="minorHAnsi"/>
          <w:color w:val="000000" w:themeColor="text1"/>
          <w:sz w:val="20"/>
          <w:szCs w:val="20"/>
        </w:rPr>
        <w:t>M.S.G.C..</w:t>
      </w:r>
      <w:proofErr w:type="gramEnd"/>
      <w:r w:rsidRPr="00CD0194">
        <w:rPr>
          <w:rFonts w:cstheme="minorHAnsi"/>
          <w:color w:val="000000" w:themeColor="text1"/>
          <w:sz w:val="20"/>
          <w:szCs w:val="20"/>
        </w:rPr>
        <w:t xml:space="preserve"> (Org.). Pesquisa em Arquitetura e Urbanismo: Desafios Urbanos. 1ed.São Paulo: Cultura Acadêmica, 2018, v. 1, p. 39-59.</w:t>
      </w:r>
    </w:p>
    <w:p w14:paraId="6D0D0626" w14:textId="77777777" w:rsidR="00CD0194" w:rsidRPr="00CD0194" w:rsidRDefault="00CD0194" w:rsidP="00CD0194">
      <w:pPr>
        <w:jc w:val="both"/>
        <w:rPr>
          <w:rFonts w:cstheme="minorHAnsi"/>
          <w:color w:val="000000" w:themeColor="text1"/>
          <w:sz w:val="20"/>
          <w:szCs w:val="20"/>
        </w:rPr>
      </w:pPr>
    </w:p>
    <w:p w14:paraId="6DA9615F" w14:textId="6F78B75A"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32.OLIVEIRA, Eduardo Romero de. Do Patrimônio Industrial Feroviário: Ensaio sobre os valores éticos na preservação e reúso do patrimônio mundial do transporte. In: AMOROSO, Maria Rita S.P.; Costa, Aníbal; Tavares, Alice. (Org.). % Fórum Internacional do Patrimônio Arquitetônico Brasil/Portugal - 2018. 1ed.Brasília: IPHAN, 2018, v. 1, p. 190-198.</w:t>
      </w:r>
    </w:p>
    <w:p w14:paraId="160964F6" w14:textId="77777777" w:rsidR="00CD0194" w:rsidRPr="00CD0194" w:rsidRDefault="00CD0194" w:rsidP="00CD0194">
      <w:pPr>
        <w:jc w:val="both"/>
        <w:rPr>
          <w:rFonts w:cstheme="minorHAnsi"/>
          <w:color w:val="000000" w:themeColor="text1"/>
          <w:sz w:val="20"/>
          <w:szCs w:val="20"/>
        </w:rPr>
      </w:pPr>
    </w:p>
    <w:p w14:paraId="3279A4D8" w14:textId="051EE492"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33.OLIVEIRA, Eduardo Romero de; Santos, Priscila Kamilynn Araujo </w:t>
      </w:r>
      <w:proofErr w:type="gramStart"/>
      <w:r w:rsidRPr="00CD0194">
        <w:rPr>
          <w:rFonts w:cstheme="minorHAnsi"/>
          <w:color w:val="000000" w:themeColor="text1"/>
          <w:sz w:val="20"/>
          <w:szCs w:val="20"/>
        </w:rPr>
        <w:t>dos ;</w:t>
      </w:r>
      <w:proofErr w:type="gramEnd"/>
      <w:r w:rsidRPr="00CD0194">
        <w:rPr>
          <w:rFonts w:cstheme="minorHAnsi"/>
          <w:color w:val="000000" w:themeColor="text1"/>
          <w:sz w:val="20"/>
          <w:szCs w:val="20"/>
        </w:rPr>
        <w:t xml:space="preserve"> SILVA, R. R. </w:t>
      </w:r>
      <w:proofErr w:type="gramStart"/>
      <w:r w:rsidRPr="00CD0194">
        <w:rPr>
          <w:rFonts w:cstheme="minorHAnsi"/>
          <w:color w:val="000000" w:themeColor="text1"/>
          <w:sz w:val="20"/>
          <w:szCs w:val="20"/>
        </w:rPr>
        <w:t>R. .</w:t>
      </w:r>
      <w:proofErr w:type="gramEnd"/>
      <w:r w:rsidRPr="00CD0194">
        <w:rPr>
          <w:rFonts w:cstheme="minorHAnsi"/>
          <w:color w:val="000000" w:themeColor="text1"/>
          <w:sz w:val="20"/>
          <w:szCs w:val="20"/>
        </w:rPr>
        <w:t xml:space="preserve"> Salvaguarda de conjuntos ferroviários paulistas: análise da preservação e reutilização. In: Norma Regina Truppel Constantino; Renata Cardoso Magagnin. (Org.). Pesquisa em arquitetura e </w:t>
      </w:r>
      <w:proofErr w:type="gramStart"/>
      <w:r w:rsidRPr="00CD0194">
        <w:rPr>
          <w:rFonts w:cstheme="minorHAnsi"/>
          <w:color w:val="000000" w:themeColor="text1"/>
          <w:sz w:val="20"/>
          <w:szCs w:val="20"/>
        </w:rPr>
        <w:t>urbanismo :</w:t>
      </w:r>
      <w:proofErr w:type="gramEnd"/>
      <w:r w:rsidRPr="00CD0194">
        <w:rPr>
          <w:rFonts w:cstheme="minorHAnsi"/>
          <w:color w:val="000000" w:themeColor="text1"/>
          <w:sz w:val="20"/>
          <w:szCs w:val="20"/>
        </w:rPr>
        <w:t xml:space="preserve"> Do contexto urbano ao edifício. 1ed.São Paulo: Selo Cultura Acadêmica/Unesp, 2017, v. 2, p. 71-92.</w:t>
      </w:r>
    </w:p>
    <w:p w14:paraId="7FB5CC01" w14:textId="77777777" w:rsidR="00CD0194" w:rsidRPr="00CD0194" w:rsidRDefault="00CD0194" w:rsidP="00CD0194">
      <w:pPr>
        <w:jc w:val="both"/>
        <w:rPr>
          <w:rFonts w:cstheme="minorHAnsi"/>
          <w:color w:val="000000" w:themeColor="text1"/>
          <w:sz w:val="20"/>
          <w:szCs w:val="20"/>
        </w:rPr>
      </w:pPr>
    </w:p>
    <w:p w14:paraId="15F8DE87" w14:textId="0D3365AC"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lastRenderedPageBreak/>
        <w:t xml:space="preserve">34.OLIVEIRA, Eduardo Romero de. Formação de recursos humanos dentro de uma nova agenda internacional (Posfácio). In: Arlete Maria Francisco; Evandro Fiorin. (Org.). Metodologias de projeto e ferramentas de pesquisa, ensino-aprendizagem em arquitetura e </w:t>
      </w:r>
      <w:proofErr w:type="gramStart"/>
      <w:r w:rsidRPr="00CD0194">
        <w:rPr>
          <w:rFonts w:cstheme="minorHAnsi"/>
          <w:color w:val="000000" w:themeColor="text1"/>
          <w:sz w:val="20"/>
          <w:szCs w:val="20"/>
        </w:rPr>
        <w:t>urbanismo :</w:t>
      </w:r>
      <w:proofErr w:type="gramEnd"/>
      <w:r w:rsidRPr="00CD0194">
        <w:rPr>
          <w:rFonts w:cstheme="minorHAnsi"/>
          <w:color w:val="000000" w:themeColor="text1"/>
          <w:sz w:val="20"/>
          <w:szCs w:val="20"/>
        </w:rPr>
        <w:t xml:space="preserve"> as experiências de São Paulo-Sevilha. 1ed.São Paulo: Cultura Acadêmica Editora, 2017, v. 1, p. 97-100.</w:t>
      </w:r>
    </w:p>
    <w:p w14:paraId="077D9E90" w14:textId="77777777" w:rsidR="00CD0194" w:rsidRPr="00CD0194" w:rsidRDefault="00CD0194" w:rsidP="00CD0194">
      <w:pPr>
        <w:jc w:val="both"/>
        <w:rPr>
          <w:rFonts w:cstheme="minorHAnsi"/>
          <w:color w:val="000000" w:themeColor="text1"/>
          <w:sz w:val="20"/>
          <w:szCs w:val="20"/>
        </w:rPr>
      </w:pPr>
    </w:p>
    <w:p w14:paraId="0F2AC7A7" w14:textId="07D0268B"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35.OLIVEIRA, Eduardo Romero de. Memória ferroviária: perspectivas e desafios na investigação multi e interdisciplinar sobre patrimônio cultural. In: Oliveira, Eduardo Romero. (Org.). Memória Ferroviária e Cultura do Trabalho: Perspectivas, Métodos e Perguntas Interdisciplinares sobre o Registro, Preservação e Ativação de Bens Ferroviários. 1ed.São Paulo: Alameda, 2017, v. 1, p. 25-68.</w:t>
      </w:r>
    </w:p>
    <w:p w14:paraId="773A0571" w14:textId="77777777" w:rsidR="00CD0194" w:rsidRPr="00CD0194" w:rsidRDefault="00CD0194" w:rsidP="00CD0194">
      <w:pPr>
        <w:jc w:val="both"/>
        <w:rPr>
          <w:rFonts w:cstheme="minorHAnsi"/>
          <w:color w:val="000000" w:themeColor="text1"/>
          <w:sz w:val="20"/>
          <w:szCs w:val="20"/>
        </w:rPr>
      </w:pPr>
    </w:p>
    <w:p w14:paraId="10E38F7E" w14:textId="576358AB"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36.VILLAR, D. </w:t>
      </w:r>
      <w:proofErr w:type="gramStart"/>
      <w:r w:rsidRPr="00CD0194">
        <w:rPr>
          <w:rFonts w:cstheme="minorHAnsi"/>
          <w:color w:val="000000" w:themeColor="text1"/>
          <w:sz w:val="20"/>
          <w:szCs w:val="20"/>
        </w:rPr>
        <w:t>C.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CORRÊA, L. </w:t>
      </w:r>
      <w:proofErr w:type="gramStart"/>
      <w:r w:rsidRPr="00CD0194">
        <w:rPr>
          <w:rFonts w:cstheme="minorHAnsi"/>
          <w:color w:val="000000" w:themeColor="text1"/>
          <w:sz w:val="20"/>
          <w:szCs w:val="20"/>
        </w:rPr>
        <w:t>M. .</w:t>
      </w:r>
      <w:proofErr w:type="gramEnd"/>
      <w:r w:rsidRPr="00CD0194">
        <w:rPr>
          <w:rFonts w:cstheme="minorHAnsi"/>
          <w:color w:val="000000" w:themeColor="text1"/>
          <w:sz w:val="20"/>
          <w:szCs w:val="20"/>
        </w:rPr>
        <w:t xml:space="preserve"> Uma abordagem da História da Ferrovia no Brasil (1850- 1950): legislação, empresas e capitais britânicos. In: Oliveria, Eduardo Romero de. (Org.). Memória Ferroviária e Cultura do Trabalho: Perspectivas, Métodos e Perguntas Interdisciplinares sobre o registro, preservação e ativação de bens ferroviários. 1ed.São Paulo: Alameda, 2017, v. 1, p. 69-120.</w:t>
      </w:r>
    </w:p>
    <w:p w14:paraId="05047E23" w14:textId="77777777" w:rsidR="00CD0194" w:rsidRPr="00CD0194" w:rsidRDefault="00CD0194" w:rsidP="00CD0194">
      <w:pPr>
        <w:jc w:val="both"/>
        <w:rPr>
          <w:rFonts w:cstheme="minorHAnsi"/>
          <w:color w:val="000000" w:themeColor="text1"/>
          <w:sz w:val="20"/>
          <w:szCs w:val="20"/>
        </w:rPr>
      </w:pPr>
    </w:p>
    <w:p w14:paraId="5F98EFE2" w14:textId="194D7E7A"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37.Ferrari, </w:t>
      </w:r>
      <w:proofErr w:type="gramStart"/>
      <w:r w:rsidRPr="00CD0194">
        <w:rPr>
          <w:rFonts w:cstheme="minorHAnsi"/>
          <w:color w:val="000000" w:themeColor="text1"/>
          <w:sz w:val="20"/>
          <w:szCs w:val="20"/>
        </w:rPr>
        <w:t>Monica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Sobre a convergência de processos históricos e a gestão do patrimônio ferroviário (Brasil e Argentina). In: Oliveira, Eduardo Romero de. (Org.). Memória Ferroviária e Cultura do Trabalho: perspectivas, métodos e perguntas interdisciplinares sobre o registro, preservação e ativação de bens ferroviários. 1ed.São Paulo: Alameda, 2017, v. 1, p. 121-146.</w:t>
      </w:r>
    </w:p>
    <w:p w14:paraId="0937997B" w14:textId="77777777" w:rsidR="00CD0194" w:rsidRPr="00CD0194" w:rsidRDefault="00CD0194" w:rsidP="00CD0194">
      <w:pPr>
        <w:jc w:val="both"/>
        <w:rPr>
          <w:rFonts w:cstheme="minorHAnsi"/>
          <w:color w:val="000000" w:themeColor="text1"/>
          <w:sz w:val="20"/>
          <w:szCs w:val="20"/>
        </w:rPr>
      </w:pPr>
    </w:p>
    <w:p w14:paraId="042FCFE4" w14:textId="4CF9C671"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38.OLIVEIRA, Eduardo Romero de; DELVIZIO, I. </w:t>
      </w:r>
      <w:proofErr w:type="gramStart"/>
      <w:r w:rsidRPr="00CD0194">
        <w:rPr>
          <w:rFonts w:cstheme="minorHAnsi"/>
          <w:color w:val="000000" w:themeColor="text1"/>
          <w:sz w:val="20"/>
          <w:szCs w:val="20"/>
        </w:rPr>
        <w:t>A. .</w:t>
      </w:r>
      <w:proofErr w:type="gramEnd"/>
      <w:r w:rsidRPr="00CD0194">
        <w:rPr>
          <w:rFonts w:cstheme="minorHAnsi"/>
          <w:color w:val="000000" w:themeColor="text1"/>
          <w:sz w:val="20"/>
          <w:szCs w:val="20"/>
        </w:rPr>
        <w:t xml:space="preserve"> Espaços de trabalho e produção ferroviária: estudos sobre termos técnicos ferroviários (São Paulo, 1868- 1930). In: Oliveira, Eduardo Romero de. (Org.). Memória Ferroviário e Cultura do Trabalho: perspectivas, métodos e perguntas interdisciplinares sobre o registro, preservação e ativação de bens ferroviários. 1ed.São Paulo: Alameda, 2017, v. 1, p. 147-180.</w:t>
      </w:r>
    </w:p>
    <w:p w14:paraId="394701A5" w14:textId="77777777" w:rsidR="00CD0194" w:rsidRPr="00CD0194" w:rsidRDefault="00CD0194" w:rsidP="00CD0194">
      <w:pPr>
        <w:jc w:val="both"/>
        <w:rPr>
          <w:rFonts w:cstheme="minorHAnsi"/>
          <w:color w:val="000000" w:themeColor="text1"/>
          <w:sz w:val="20"/>
          <w:szCs w:val="20"/>
        </w:rPr>
      </w:pPr>
    </w:p>
    <w:p w14:paraId="2E1D45F8" w14:textId="253EB8C4"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39.OLIVEIRA, Eduardo Romero de; Ribeiro, R. </w:t>
      </w:r>
      <w:proofErr w:type="gramStart"/>
      <w:r w:rsidRPr="00CD0194">
        <w:rPr>
          <w:rFonts w:cstheme="minorHAnsi"/>
          <w:color w:val="000000" w:themeColor="text1"/>
          <w:sz w:val="20"/>
          <w:szCs w:val="20"/>
        </w:rPr>
        <w:t>M. .</w:t>
      </w:r>
      <w:proofErr w:type="gramEnd"/>
      <w:r w:rsidRPr="00CD0194">
        <w:rPr>
          <w:rFonts w:cstheme="minorHAnsi"/>
          <w:color w:val="000000" w:themeColor="text1"/>
          <w:sz w:val="20"/>
          <w:szCs w:val="20"/>
        </w:rPr>
        <w:t xml:space="preserve"> Rotas, circuitos e itinerários: a aplicação de novas categorias patrimoniais e turísticas no Brasil. In: Oliveira, Eduardo Romero de. (Org.). Memória Ferroviária e Culturado Trabalho: perspectivas, métodos e perguntas interdisciplinares sobre o registro, preservação e ativação de bens ferroviários. 1ed.São Paulo: Alameda, 2017, v. 1, p. 331-370.</w:t>
      </w:r>
    </w:p>
    <w:p w14:paraId="341207BF" w14:textId="77777777" w:rsidR="00CD0194" w:rsidRPr="00CD0194" w:rsidRDefault="00CD0194" w:rsidP="00CD0194">
      <w:pPr>
        <w:jc w:val="both"/>
        <w:rPr>
          <w:rFonts w:cstheme="minorHAnsi"/>
          <w:color w:val="000000" w:themeColor="text1"/>
          <w:sz w:val="20"/>
          <w:szCs w:val="20"/>
        </w:rPr>
      </w:pPr>
    </w:p>
    <w:p w14:paraId="0A63A2C6" w14:textId="7242F744"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40.MORAES, E. </w:t>
      </w:r>
      <w:proofErr w:type="gramStart"/>
      <w:r w:rsidRPr="00CD0194">
        <w:rPr>
          <w:rFonts w:cstheme="minorHAnsi"/>
          <w:color w:val="000000" w:themeColor="text1"/>
          <w:sz w:val="20"/>
          <w:szCs w:val="20"/>
        </w:rPr>
        <w:t>H. ;</w:t>
      </w:r>
      <w:proofErr w:type="gramEnd"/>
      <w:r w:rsidRPr="00CD0194">
        <w:rPr>
          <w:rFonts w:cstheme="minorHAnsi"/>
          <w:color w:val="000000" w:themeColor="text1"/>
          <w:sz w:val="20"/>
          <w:szCs w:val="20"/>
        </w:rPr>
        <w:t xml:space="preserve"> DE OLIVEIRA, EDUARDO </w:t>
      </w:r>
      <w:proofErr w:type="gramStart"/>
      <w:r w:rsidRPr="00CD0194">
        <w:rPr>
          <w:rFonts w:cstheme="minorHAnsi"/>
          <w:color w:val="000000" w:themeColor="text1"/>
          <w:sz w:val="20"/>
          <w:szCs w:val="20"/>
        </w:rPr>
        <w:t>ROMERO .</w:t>
      </w:r>
      <w:proofErr w:type="gramEnd"/>
      <w:r w:rsidRPr="00CD0194">
        <w:rPr>
          <w:rFonts w:cstheme="minorHAnsi"/>
          <w:color w:val="000000" w:themeColor="text1"/>
          <w:sz w:val="20"/>
          <w:szCs w:val="20"/>
        </w:rPr>
        <w:t xml:space="preserve"> O Patrimônio Ferroviário no Estado de São Paulo: a Interpretação dos Técnicos e Conselheiros do CONDEPHAAT (</w:t>
      </w:r>
      <w:proofErr w:type="gramStart"/>
      <w:r w:rsidRPr="00CD0194">
        <w:rPr>
          <w:rFonts w:cstheme="minorHAnsi"/>
          <w:color w:val="000000" w:themeColor="text1"/>
          <w:sz w:val="20"/>
          <w:szCs w:val="20"/>
        </w:rPr>
        <w:t>1969 ?</w:t>
      </w:r>
      <w:proofErr w:type="gramEnd"/>
      <w:r w:rsidRPr="00CD0194">
        <w:rPr>
          <w:rFonts w:cstheme="minorHAnsi"/>
          <w:color w:val="000000" w:themeColor="text1"/>
          <w:sz w:val="20"/>
          <w:szCs w:val="20"/>
        </w:rPr>
        <w:t xml:space="preserve"> 1982). In: Maria Solange Gurgel de Castro Fontes, Obede Borges Faria e Rosío Fernández Baca Salcedo. (Org.). Pesquisa em arquitetura e arbanismo: fundamentação teórica e métodos. 1ed.São Paulo: Selo Cultura Acadêmica/UNESP, 2016, v. 1, p. 69-86.</w:t>
      </w:r>
    </w:p>
    <w:p w14:paraId="2B683895" w14:textId="77777777" w:rsidR="00CD0194" w:rsidRPr="00CD0194" w:rsidRDefault="00CD0194" w:rsidP="00CD0194">
      <w:pPr>
        <w:jc w:val="both"/>
        <w:rPr>
          <w:rFonts w:cstheme="minorHAnsi"/>
          <w:color w:val="000000" w:themeColor="text1"/>
          <w:sz w:val="20"/>
          <w:szCs w:val="20"/>
        </w:rPr>
      </w:pPr>
    </w:p>
    <w:p w14:paraId="7C9CDABB" w14:textId="0E14D129"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41.Losnak, Sergio </w:t>
      </w:r>
      <w:proofErr w:type="gramStart"/>
      <w:r w:rsidRPr="00CD0194">
        <w:rPr>
          <w:rFonts w:cstheme="minorHAnsi"/>
          <w:color w:val="000000" w:themeColor="text1"/>
          <w:sz w:val="20"/>
          <w:szCs w:val="20"/>
        </w:rPr>
        <w:t>Ricardo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Políticas públicas de preservação nos municípios paulistas: museus e conselhos. In: Luiz Carlos Paschoarelli; Rosio Fernández Baca Salcedo. (Org.). DESIGN, ARQUITETURA E URBANISMO: TRANSVERSALIDADES. 1ed.Bauru/SP: Editora Canal 6, 2016, v. 1, p. 205-224.</w:t>
      </w:r>
    </w:p>
    <w:p w14:paraId="28802867" w14:textId="77777777" w:rsidR="00CD0194" w:rsidRPr="00CD0194" w:rsidRDefault="00CD0194" w:rsidP="00CD0194">
      <w:pPr>
        <w:jc w:val="both"/>
        <w:rPr>
          <w:rFonts w:cstheme="minorHAnsi"/>
          <w:color w:val="000000" w:themeColor="text1"/>
          <w:sz w:val="20"/>
          <w:szCs w:val="20"/>
        </w:rPr>
      </w:pPr>
    </w:p>
    <w:p w14:paraId="674F7A2F" w14:textId="4FA8C31F"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42.MORAES, E. </w:t>
      </w:r>
      <w:proofErr w:type="gramStart"/>
      <w:r w:rsidRPr="00CD0194">
        <w:rPr>
          <w:rFonts w:cstheme="minorHAnsi"/>
          <w:color w:val="000000" w:themeColor="text1"/>
          <w:sz w:val="20"/>
          <w:szCs w:val="20"/>
        </w:rPr>
        <w:t>H. ;</w:t>
      </w:r>
      <w:proofErr w:type="gramEnd"/>
      <w:r w:rsidRPr="00CD0194">
        <w:rPr>
          <w:rFonts w:cstheme="minorHAnsi"/>
          <w:color w:val="000000" w:themeColor="text1"/>
          <w:sz w:val="20"/>
          <w:szCs w:val="20"/>
        </w:rPr>
        <w:t xml:space="preserve"> OLIVEIRA, Eduardo Romero </w:t>
      </w:r>
      <w:proofErr w:type="gramStart"/>
      <w:r w:rsidRPr="00CD0194">
        <w:rPr>
          <w:rFonts w:cstheme="minorHAnsi"/>
          <w:color w:val="000000" w:themeColor="text1"/>
          <w:sz w:val="20"/>
          <w:szCs w:val="20"/>
        </w:rPr>
        <w:t>de .</w:t>
      </w:r>
      <w:proofErr w:type="gramEnd"/>
      <w:r w:rsidRPr="00CD0194">
        <w:rPr>
          <w:rFonts w:cstheme="minorHAnsi"/>
          <w:color w:val="000000" w:themeColor="text1"/>
          <w:sz w:val="20"/>
          <w:szCs w:val="20"/>
        </w:rPr>
        <w:t xml:space="preserve"> Ordens superiores? Sobre os processos de tombamento do CONDEPHAAT para bens do Governo Federal (</w:t>
      </w:r>
      <w:proofErr w:type="gramStart"/>
      <w:r w:rsidRPr="00CD0194">
        <w:rPr>
          <w:rFonts w:cstheme="minorHAnsi"/>
          <w:color w:val="000000" w:themeColor="text1"/>
          <w:sz w:val="20"/>
          <w:szCs w:val="20"/>
        </w:rPr>
        <w:t>1969 ?</w:t>
      </w:r>
      <w:proofErr w:type="gramEnd"/>
      <w:r w:rsidRPr="00CD0194">
        <w:rPr>
          <w:rFonts w:cstheme="minorHAnsi"/>
          <w:color w:val="000000" w:themeColor="text1"/>
          <w:sz w:val="20"/>
          <w:szCs w:val="20"/>
        </w:rPr>
        <w:t xml:space="preserve"> 1984). In: Rosio Fernández Baca Salcedo, Nilson Ghirardello e Marta Enokibara. (Org.). Patrimônios na Cidade Contemporânea. 1ed.Tupã: ANAP, 2016, v. 1, p. 133-150.</w:t>
      </w:r>
    </w:p>
    <w:p w14:paraId="6F0F4B97" w14:textId="77777777" w:rsidR="00CD0194" w:rsidRPr="00CD0194" w:rsidRDefault="00CD0194" w:rsidP="00CD0194">
      <w:pPr>
        <w:jc w:val="both"/>
        <w:rPr>
          <w:rFonts w:cstheme="minorHAnsi"/>
          <w:color w:val="000000" w:themeColor="text1"/>
          <w:sz w:val="20"/>
          <w:szCs w:val="20"/>
        </w:rPr>
      </w:pPr>
    </w:p>
    <w:p w14:paraId="32D1966D" w14:textId="18526311"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43.OLIVEIRA, Eduardo Romero de. Patrimônio do Transporte. In: Salcedo, RFB; Benincasa, V; Chamma, PVC; Faria, OB. (Org.). Reabilitação do patrimônio arquitetônico e edificadoe sua dimensão cotidiana. 1ed.São Paulo: Cultura Acadêmica - UNESP, 2016, v. 1, p. 53-54.</w:t>
      </w:r>
    </w:p>
    <w:p w14:paraId="2D849623" w14:textId="77777777" w:rsidR="00CD0194" w:rsidRPr="00CD0194" w:rsidRDefault="00CD0194" w:rsidP="00CD0194">
      <w:pPr>
        <w:jc w:val="both"/>
        <w:rPr>
          <w:rFonts w:cstheme="minorHAnsi"/>
          <w:color w:val="000000" w:themeColor="text1"/>
          <w:sz w:val="20"/>
          <w:szCs w:val="20"/>
        </w:rPr>
      </w:pPr>
    </w:p>
    <w:p w14:paraId="2611C5D1" w14:textId="2BAF3EBF"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44.OLIVEIRA, Eduardo Romero de. Arquitetura Industrial, Patrimônio Industrial e sua difusão cultural. In: Funari, Pedro Paulo Abreu; Campos, Juliano Bittencourt; Rodrigues, Marian Helen </w:t>
      </w:r>
      <w:proofErr w:type="gramStart"/>
      <w:r w:rsidRPr="00CD0194">
        <w:rPr>
          <w:rFonts w:cstheme="minorHAnsi"/>
          <w:color w:val="000000" w:themeColor="text1"/>
          <w:sz w:val="20"/>
          <w:szCs w:val="20"/>
        </w:rPr>
        <w:t>S.G..</w:t>
      </w:r>
      <w:proofErr w:type="gramEnd"/>
      <w:r w:rsidRPr="00CD0194">
        <w:rPr>
          <w:rFonts w:cstheme="minorHAnsi"/>
          <w:color w:val="000000" w:themeColor="text1"/>
          <w:sz w:val="20"/>
          <w:szCs w:val="20"/>
        </w:rPr>
        <w:t xml:space="preserve"> (Org.). Arqueologia Pública e patrimônio: questões atuais. 1ed.Criciúma/SC: UNESC, 2015, v. 1, p. 197-226.</w:t>
      </w:r>
    </w:p>
    <w:p w14:paraId="12DEAFBB" w14:textId="77777777" w:rsidR="00CD0194" w:rsidRPr="00CD0194" w:rsidRDefault="00CD0194" w:rsidP="00CD0194">
      <w:pPr>
        <w:jc w:val="both"/>
        <w:rPr>
          <w:rFonts w:cstheme="minorHAnsi"/>
          <w:color w:val="000000" w:themeColor="text1"/>
          <w:sz w:val="20"/>
          <w:szCs w:val="20"/>
        </w:rPr>
      </w:pPr>
    </w:p>
    <w:p w14:paraId="4E737DCA" w14:textId="7D06E85F"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45.MORAES, E. </w:t>
      </w:r>
      <w:proofErr w:type="gramStart"/>
      <w:r w:rsidRPr="00CD0194">
        <w:rPr>
          <w:rFonts w:cstheme="minorHAnsi"/>
          <w:color w:val="000000" w:themeColor="text1"/>
          <w:sz w:val="20"/>
          <w:szCs w:val="20"/>
        </w:rPr>
        <w:t>H. ;</w:t>
      </w:r>
      <w:proofErr w:type="gramEnd"/>
      <w:r w:rsidRPr="00CD0194">
        <w:rPr>
          <w:rFonts w:cstheme="minorHAnsi"/>
          <w:color w:val="000000" w:themeColor="text1"/>
          <w:sz w:val="20"/>
          <w:szCs w:val="20"/>
        </w:rPr>
        <w:t xml:space="preserve"> DE OLIVEIRA, EDUARDO </w:t>
      </w:r>
      <w:proofErr w:type="gramStart"/>
      <w:r w:rsidRPr="00CD0194">
        <w:rPr>
          <w:rFonts w:cstheme="minorHAnsi"/>
          <w:color w:val="000000" w:themeColor="text1"/>
          <w:sz w:val="20"/>
          <w:szCs w:val="20"/>
        </w:rPr>
        <w:t>ROMERO .</w:t>
      </w:r>
      <w:proofErr w:type="gramEnd"/>
      <w:r w:rsidRPr="00CD0194">
        <w:rPr>
          <w:rFonts w:cstheme="minorHAnsi"/>
          <w:color w:val="000000" w:themeColor="text1"/>
          <w:sz w:val="20"/>
          <w:szCs w:val="20"/>
        </w:rPr>
        <w:t xml:space="preserve"> Pensar a Estrada de Ferro Perus Pirapora: sobre o estado de preservação do bem tombado. In: Paschoarelli, L.C.; Salcedo, </w:t>
      </w:r>
      <w:proofErr w:type="gramStart"/>
      <w:r w:rsidRPr="00CD0194">
        <w:rPr>
          <w:rFonts w:cstheme="minorHAnsi"/>
          <w:color w:val="000000" w:themeColor="text1"/>
          <w:sz w:val="20"/>
          <w:szCs w:val="20"/>
        </w:rPr>
        <w:t>R.F.B..</w:t>
      </w:r>
      <w:proofErr w:type="gramEnd"/>
      <w:r w:rsidRPr="00CD0194">
        <w:rPr>
          <w:rFonts w:cstheme="minorHAnsi"/>
          <w:color w:val="000000" w:themeColor="text1"/>
          <w:sz w:val="20"/>
          <w:szCs w:val="20"/>
        </w:rPr>
        <w:t xml:space="preserve"> (Org.). Interação: panorama das pesquisas em Design, Arquitetura e Urbanismo. 1ed.Bauru: Canal 6, 2015, v. 1, p. 251-260.</w:t>
      </w:r>
    </w:p>
    <w:p w14:paraId="3FAD8826" w14:textId="77777777" w:rsidR="00CD0194" w:rsidRPr="00CD0194" w:rsidRDefault="00CD0194" w:rsidP="00CD0194">
      <w:pPr>
        <w:jc w:val="both"/>
        <w:rPr>
          <w:rFonts w:cstheme="minorHAnsi"/>
          <w:color w:val="000000" w:themeColor="text1"/>
          <w:sz w:val="20"/>
          <w:szCs w:val="20"/>
        </w:rPr>
      </w:pPr>
    </w:p>
    <w:p w14:paraId="43E72CBD" w14:textId="0D0D6D31"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46.OLIVEIRA, Eduardo Romero de; Botaro, Luis Gustavo </w:t>
      </w:r>
      <w:proofErr w:type="gramStart"/>
      <w:r w:rsidRPr="00CD0194">
        <w:rPr>
          <w:rFonts w:cstheme="minorHAnsi"/>
          <w:color w:val="000000" w:themeColor="text1"/>
          <w:sz w:val="20"/>
          <w:szCs w:val="20"/>
        </w:rPr>
        <w:t>Martins .</w:t>
      </w:r>
      <w:proofErr w:type="gramEnd"/>
      <w:r w:rsidRPr="00CD0194">
        <w:rPr>
          <w:rFonts w:cstheme="minorHAnsi"/>
          <w:color w:val="000000" w:themeColor="text1"/>
          <w:sz w:val="20"/>
          <w:szCs w:val="20"/>
        </w:rPr>
        <w:t xml:space="preserve"> Transformações urbanas e a nova estação da Sorocabana em Botucatu. In: Silvana Aparecida Alves, Luiz Cláudio Bittencourt e Cláudio Silveira Amaral. (Org.). Arquitetura, urbanismo e paisagismo: contexto contemporâneo e desafios em áreas centrais. 1ed.São Paulo: Unesp/Selo Cultura Acadêmica, 2015, v. 1, p. 119-146.</w:t>
      </w:r>
    </w:p>
    <w:p w14:paraId="16AC1C83" w14:textId="77777777" w:rsidR="00CD0194" w:rsidRPr="00CD0194" w:rsidRDefault="00CD0194" w:rsidP="00CD0194">
      <w:pPr>
        <w:jc w:val="both"/>
        <w:rPr>
          <w:rFonts w:cstheme="minorHAnsi"/>
          <w:color w:val="000000" w:themeColor="text1"/>
          <w:sz w:val="20"/>
          <w:szCs w:val="20"/>
        </w:rPr>
      </w:pPr>
    </w:p>
    <w:p w14:paraId="0864AADF" w14:textId="57229AD6"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47.Oliveira, Eduardo Romero de. New studies in the History of Railway Transportation in São Paulo. In: Peter Norton; Gijs Mom; Tomás Errázuriz; Kyle Shelton. (Org.). Mobility in History: Yearbook of the International Association for the History of Transport, Traffic and Mobility. 5eded.New York and Oxford: Berghahn Books, 2014, v. 1, p. 96-104.</w:t>
      </w:r>
    </w:p>
    <w:p w14:paraId="18FBE5A9" w14:textId="77777777" w:rsidR="00CD0194" w:rsidRPr="00CD0194" w:rsidRDefault="00CD0194" w:rsidP="00CD0194">
      <w:pPr>
        <w:jc w:val="both"/>
        <w:rPr>
          <w:rFonts w:cstheme="minorHAnsi"/>
          <w:color w:val="000000" w:themeColor="text1"/>
          <w:sz w:val="20"/>
          <w:szCs w:val="20"/>
        </w:rPr>
      </w:pPr>
    </w:p>
    <w:p w14:paraId="0F91A27A" w14:textId="659AD9C2"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48.OLIVEIRA, Eduardo Romero de. Usos sociais do patrimonio cultural. In: Frank Antonio Mezzomo; Cristina Satiê Pátaro; Fábio André Hahn. (Org.). Educação, Identidades e Patrimônio. 1ed.Campo Mourão: 978-85-6117521-4, 2012, v. 1, p. 101-128.</w:t>
      </w:r>
    </w:p>
    <w:p w14:paraId="6112E408" w14:textId="77777777" w:rsidR="00CD0194" w:rsidRPr="00CD0194" w:rsidRDefault="00CD0194" w:rsidP="00CD0194">
      <w:pPr>
        <w:jc w:val="both"/>
        <w:rPr>
          <w:rFonts w:cstheme="minorHAnsi"/>
          <w:color w:val="000000" w:themeColor="text1"/>
          <w:sz w:val="20"/>
          <w:szCs w:val="20"/>
        </w:rPr>
      </w:pPr>
    </w:p>
    <w:p w14:paraId="4CEC9D45" w14:textId="00A0D567"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49.OLIVEIRA, Eduardo Romero de. Eletrificação em empresas ferroviárias paulistas: aspectos da tecnologia e da industrialização em São Paulo (1902-1937). In: Horacio Capel, Vicente Casals y Domingo Cuellar. (Org.). La eletricidad en las redes ferroviarias y la vida urbana: Europa Y America (siglos XIX-XX). 1ed.Madrid</w:t>
      </w:r>
      <w:proofErr w:type="gramStart"/>
      <w:r w:rsidRPr="00CD0194">
        <w:rPr>
          <w:rFonts w:cstheme="minorHAnsi"/>
          <w:color w:val="000000" w:themeColor="text1"/>
          <w:sz w:val="20"/>
          <w:szCs w:val="20"/>
        </w:rPr>
        <w:t>: ,</w:t>
      </w:r>
      <w:proofErr w:type="gramEnd"/>
      <w:r w:rsidRPr="00CD0194">
        <w:rPr>
          <w:rFonts w:cstheme="minorHAnsi"/>
          <w:color w:val="000000" w:themeColor="text1"/>
          <w:sz w:val="20"/>
          <w:szCs w:val="20"/>
        </w:rPr>
        <w:t xml:space="preserve"> 2012, v. 1, p. 188-201.</w:t>
      </w:r>
    </w:p>
    <w:p w14:paraId="2C5A4F1D" w14:textId="77777777" w:rsidR="00CD0194" w:rsidRPr="00CD0194" w:rsidRDefault="00CD0194" w:rsidP="00CD0194">
      <w:pPr>
        <w:jc w:val="both"/>
        <w:rPr>
          <w:rFonts w:cstheme="minorHAnsi"/>
          <w:color w:val="000000" w:themeColor="text1"/>
          <w:sz w:val="20"/>
          <w:szCs w:val="20"/>
        </w:rPr>
      </w:pPr>
    </w:p>
    <w:p w14:paraId="695B5B16" w14:textId="35276F70" w:rsidR="00CD0194" w:rsidRPr="00CD0194" w:rsidRDefault="00CD0194" w:rsidP="00CD0194">
      <w:pPr>
        <w:jc w:val="both"/>
        <w:rPr>
          <w:rFonts w:cstheme="minorHAnsi"/>
          <w:color w:val="000000" w:themeColor="text1"/>
          <w:sz w:val="20"/>
          <w:szCs w:val="20"/>
        </w:rPr>
      </w:pPr>
      <w:r w:rsidRPr="00CD0194">
        <w:rPr>
          <w:rFonts w:cstheme="minorHAnsi"/>
          <w:color w:val="000000" w:themeColor="text1"/>
          <w:sz w:val="20"/>
          <w:szCs w:val="20"/>
        </w:rPr>
        <w:t xml:space="preserve">50.OLIVEIRA, Eduardo Romero de; SILVA, F. A. H. </w:t>
      </w:r>
      <w:proofErr w:type="gramStart"/>
      <w:r w:rsidRPr="00CD0194">
        <w:rPr>
          <w:rFonts w:cstheme="minorHAnsi"/>
          <w:color w:val="000000" w:themeColor="text1"/>
          <w:sz w:val="20"/>
          <w:szCs w:val="20"/>
        </w:rPr>
        <w:t>da .</w:t>
      </w:r>
      <w:proofErr w:type="gramEnd"/>
      <w:r w:rsidRPr="00CD0194">
        <w:rPr>
          <w:rFonts w:cstheme="minorHAnsi"/>
          <w:color w:val="000000" w:themeColor="text1"/>
          <w:sz w:val="20"/>
          <w:szCs w:val="20"/>
        </w:rPr>
        <w:t xml:space="preserve"> Povoamento, ocupação de terras e tecnologia de transporte às margens do rio Paraná. Território e Cidades - Projetos e representações, 1870-1970. 1ed.São Paulo: Alameda, 2011, v. 1, p. 113-133.</w:t>
      </w:r>
    </w:p>
    <w:p w14:paraId="70C24683" w14:textId="77777777" w:rsidR="00CD0194" w:rsidRPr="00CD0194" w:rsidRDefault="00CD0194" w:rsidP="00CD0194">
      <w:pPr>
        <w:jc w:val="both"/>
        <w:rPr>
          <w:rFonts w:cstheme="minorHAnsi"/>
          <w:color w:val="000000" w:themeColor="text1"/>
          <w:sz w:val="20"/>
          <w:szCs w:val="20"/>
        </w:rPr>
      </w:pPr>
    </w:p>
    <w:p w14:paraId="3490CE89" w14:textId="44EAFD2C" w:rsidR="004D17AA" w:rsidRDefault="00CD0194" w:rsidP="00CD0194">
      <w:pPr>
        <w:jc w:val="both"/>
        <w:rPr>
          <w:rFonts w:cstheme="minorHAnsi"/>
          <w:color w:val="000000" w:themeColor="text1"/>
          <w:sz w:val="20"/>
          <w:szCs w:val="20"/>
        </w:rPr>
      </w:pPr>
      <w:r w:rsidRPr="00CD0194">
        <w:rPr>
          <w:rFonts w:cstheme="minorHAnsi"/>
          <w:color w:val="000000" w:themeColor="text1"/>
          <w:sz w:val="20"/>
          <w:szCs w:val="20"/>
        </w:rPr>
        <w:t>51.OLIVEIRA, Eduardo Romero de. A segurança, paz e felicidade no reino - Ensaio da migração das idéias políticas em José Pascoal de Melo Freire e José da Silva Lisboa. In: Joám Evans Pim; Óscar Crespo Argibay; Bárbara Kristensen. (Org.). Essays on Atlantic Studies - Rediscovering the Atalntic Maze. 1ªed.Santiago de Compostela: IGESP, 2006, v. 1, p. 109-126.</w:t>
      </w:r>
    </w:p>
    <w:p w14:paraId="3FA708EF" w14:textId="77777777" w:rsidR="00DB3C7E" w:rsidRDefault="00DB3C7E" w:rsidP="00DB3C7E">
      <w:pPr>
        <w:jc w:val="both"/>
        <w:rPr>
          <w:rFonts w:cstheme="minorHAnsi"/>
          <w:sz w:val="20"/>
          <w:szCs w:val="20"/>
        </w:rPr>
      </w:pPr>
    </w:p>
    <w:p w14:paraId="060E8CF9" w14:textId="77777777" w:rsidR="00D17D62" w:rsidRDefault="00D17D62" w:rsidP="00D17D62">
      <w:pPr>
        <w:rPr>
          <w:sz w:val="20"/>
          <w:szCs w:val="20"/>
        </w:rPr>
      </w:pPr>
      <w:r>
        <w:rPr>
          <w:sz w:val="20"/>
          <w:szCs w:val="20"/>
        </w:rPr>
        <w:t>_____________________________________________________________________________________</w:t>
      </w:r>
    </w:p>
    <w:p w14:paraId="7742DF41" w14:textId="77777777" w:rsidR="00D17D62" w:rsidRDefault="00D17D62" w:rsidP="00D17D62">
      <w:pPr>
        <w:jc w:val="both"/>
        <w:rPr>
          <w:b/>
          <w:bCs/>
          <w:color w:val="2F5496" w:themeColor="accent1" w:themeShade="BF"/>
        </w:rPr>
      </w:pPr>
      <w:r>
        <w:rPr>
          <w:b/>
          <w:bCs/>
          <w:color w:val="2F5496" w:themeColor="accent1" w:themeShade="BF"/>
        </w:rPr>
        <w:t>Quantitativo das demais produções</w:t>
      </w:r>
    </w:p>
    <w:p w14:paraId="5B7BC6A9" w14:textId="77777777" w:rsidR="00D17D62" w:rsidRDefault="00D17D62" w:rsidP="00D17D62">
      <w:pPr>
        <w:jc w:val="both"/>
        <w:rPr>
          <w:b/>
          <w:bCs/>
          <w:color w:val="2F5496" w:themeColor="accent1" w:themeShade="BF"/>
        </w:rPr>
      </w:pPr>
    </w:p>
    <w:p w14:paraId="36811996" w14:textId="1ECB2E9F" w:rsidR="00D17D62" w:rsidRPr="00064D9C" w:rsidRDefault="00D17D62" w:rsidP="00DB3C7E">
      <w:pPr>
        <w:jc w:val="both"/>
        <w:rPr>
          <w:rFonts w:cstheme="minorHAnsi"/>
          <w:sz w:val="20"/>
          <w:szCs w:val="20"/>
        </w:rPr>
      </w:pPr>
      <w:r w:rsidRPr="00064D9C">
        <w:rPr>
          <w:rFonts w:cstheme="minorHAnsi"/>
          <w:sz w:val="20"/>
          <w:szCs w:val="20"/>
        </w:rPr>
        <w:t xml:space="preserve">Textos em jornais de notícias/revistas: </w:t>
      </w:r>
      <w:r w:rsidR="00CD0194">
        <w:rPr>
          <w:rFonts w:cstheme="minorHAnsi"/>
          <w:sz w:val="20"/>
          <w:szCs w:val="20"/>
        </w:rPr>
        <w:t>07</w:t>
      </w:r>
    </w:p>
    <w:p w14:paraId="11BF6151" w14:textId="6E5F1559" w:rsidR="00D17D62" w:rsidRPr="00064D9C" w:rsidRDefault="00D17D62" w:rsidP="00DB3C7E">
      <w:pPr>
        <w:jc w:val="both"/>
        <w:rPr>
          <w:rFonts w:cstheme="minorHAnsi"/>
          <w:sz w:val="20"/>
          <w:szCs w:val="20"/>
        </w:rPr>
      </w:pPr>
      <w:r w:rsidRPr="00064D9C">
        <w:rPr>
          <w:rFonts w:cstheme="minorHAnsi"/>
          <w:sz w:val="20"/>
          <w:szCs w:val="20"/>
        </w:rPr>
        <w:t xml:space="preserve">Trabalhos completos publicados em anais de congressos: </w:t>
      </w:r>
      <w:r w:rsidR="00CD0194">
        <w:rPr>
          <w:rFonts w:cstheme="minorHAnsi"/>
          <w:sz w:val="20"/>
          <w:szCs w:val="20"/>
        </w:rPr>
        <w:t>76</w:t>
      </w:r>
    </w:p>
    <w:p w14:paraId="76052163" w14:textId="25A2067C" w:rsidR="00D17D62" w:rsidRPr="00064D9C" w:rsidRDefault="00D17D62" w:rsidP="00DB3C7E">
      <w:pPr>
        <w:jc w:val="both"/>
        <w:rPr>
          <w:rFonts w:cstheme="minorHAnsi"/>
          <w:sz w:val="20"/>
          <w:szCs w:val="20"/>
        </w:rPr>
      </w:pPr>
      <w:r w:rsidRPr="00064D9C">
        <w:rPr>
          <w:rFonts w:cstheme="minorHAnsi"/>
          <w:sz w:val="20"/>
          <w:szCs w:val="20"/>
        </w:rPr>
        <w:t xml:space="preserve">Resumos publicados em anais de congressos: </w:t>
      </w:r>
      <w:r w:rsidR="00CD0194">
        <w:rPr>
          <w:rFonts w:cstheme="minorHAnsi"/>
          <w:sz w:val="20"/>
          <w:szCs w:val="20"/>
        </w:rPr>
        <w:t>79</w:t>
      </w:r>
    </w:p>
    <w:p w14:paraId="3DDEBF50" w14:textId="31FA6745" w:rsidR="00D17D62" w:rsidRPr="00064D9C" w:rsidRDefault="00D17D62" w:rsidP="00DB3C7E">
      <w:pPr>
        <w:jc w:val="both"/>
        <w:rPr>
          <w:rFonts w:cstheme="minorHAnsi"/>
          <w:sz w:val="20"/>
          <w:szCs w:val="20"/>
        </w:rPr>
      </w:pPr>
      <w:r w:rsidRPr="00064D9C">
        <w:rPr>
          <w:rFonts w:cstheme="minorHAnsi"/>
          <w:sz w:val="20"/>
          <w:szCs w:val="20"/>
        </w:rPr>
        <w:t xml:space="preserve">Apresentações de Trabalho: </w:t>
      </w:r>
      <w:r w:rsidR="00CD0194">
        <w:rPr>
          <w:rFonts w:cstheme="minorHAnsi"/>
          <w:sz w:val="20"/>
          <w:szCs w:val="20"/>
        </w:rPr>
        <w:t>77</w:t>
      </w:r>
    </w:p>
    <w:p w14:paraId="255E2C91" w14:textId="2D9A56A3" w:rsidR="00A34F77" w:rsidRPr="00064D9C" w:rsidRDefault="00A34F77" w:rsidP="00DB3C7E">
      <w:pPr>
        <w:jc w:val="both"/>
        <w:rPr>
          <w:rFonts w:cstheme="minorHAnsi"/>
          <w:sz w:val="20"/>
          <w:szCs w:val="20"/>
        </w:rPr>
      </w:pPr>
      <w:r w:rsidRPr="00064D9C">
        <w:rPr>
          <w:rFonts w:cstheme="minorHAnsi"/>
          <w:sz w:val="20"/>
          <w:szCs w:val="20"/>
        </w:rPr>
        <w:t xml:space="preserve">Assessoria e consultoria: </w:t>
      </w:r>
      <w:r w:rsidR="00CD0194">
        <w:rPr>
          <w:rFonts w:cstheme="minorHAnsi"/>
          <w:sz w:val="20"/>
          <w:szCs w:val="20"/>
        </w:rPr>
        <w:t>32</w:t>
      </w:r>
    </w:p>
    <w:p w14:paraId="28E07B9D" w14:textId="042C0E8E" w:rsidR="00A34F77" w:rsidRPr="00064D9C" w:rsidRDefault="00A34F77" w:rsidP="00DB3C7E">
      <w:pPr>
        <w:jc w:val="both"/>
        <w:rPr>
          <w:rFonts w:cstheme="minorHAnsi"/>
          <w:sz w:val="20"/>
          <w:szCs w:val="20"/>
        </w:rPr>
      </w:pPr>
      <w:r w:rsidRPr="00064D9C">
        <w:rPr>
          <w:rFonts w:cstheme="minorHAnsi"/>
          <w:sz w:val="20"/>
          <w:szCs w:val="20"/>
        </w:rPr>
        <w:t xml:space="preserve">Trabalhos técnicos: </w:t>
      </w:r>
      <w:r w:rsidR="003B5224">
        <w:rPr>
          <w:rFonts w:cstheme="minorHAnsi"/>
          <w:sz w:val="20"/>
          <w:szCs w:val="20"/>
        </w:rPr>
        <w:t>53</w:t>
      </w:r>
    </w:p>
    <w:p w14:paraId="46F2EDB5" w14:textId="24AAB9B7" w:rsidR="00A34F77" w:rsidRPr="00064D9C" w:rsidRDefault="00A34F77" w:rsidP="00DB3C7E">
      <w:pPr>
        <w:jc w:val="both"/>
        <w:rPr>
          <w:rFonts w:cstheme="minorHAnsi"/>
          <w:sz w:val="20"/>
          <w:szCs w:val="20"/>
        </w:rPr>
      </w:pPr>
      <w:r w:rsidRPr="00064D9C">
        <w:rPr>
          <w:rFonts w:cstheme="minorHAnsi"/>
          <w:sz w:val="20"/>
          <w:szCs w:val="20"/>
        </w:rPr>
        <w:t xml:space="preserve">Entrevistas, mesas redondas, programas e comentários na mídia: </w:t>
      </w:r>
      <w:r w:rsidR="003B5224">
        <w:rPr>
          <w:rFonts w:cstheme="minorHAnsi"/>
          <w:sz w:val="20"/>
          <w:szCs w:val="20"/>
        </w:rPr>
        <w:t>04</w:t>
      </w:r>
    </w:p>
    <w:p w14:paraId="70961104" w14:textId="683FEA31" w:rsidR="00A34F77" w:rsidRDefault="00A34F77" w:rsidP="00DB3C7E">
      <w:pPr>
        <w:jc w:val="both"/>
        <w:rPr>
          <w:rFonts w:cstheme="minorHAnsi"/>
          <w:sz w:val="20"/>
          <w:szCs w:val="20"/>
        </w:rPr>
      </w:pPr>
      <w:r w:rsidRPr="00064D9C">
        <w:rPr>
          <w:rFonts w:cstheme="minorHAnsi"/>
          <w:sz w:val="20"/>
          <w:szCs w:val="20"/>
        </w:rPr>
        <w:t xml:space="preserve">Demais tipos de produção técnica: </w:t>
      </w:r>
      <w:r w:rsidR="003B5224">
        <w:rPr>
          <w:rFonts w:cstheme="minorHAnsi"/>
          <w:sz w:val="20"/>
          <w:szCs w:val="20"/>
        </w:rPr>
        <w:t>47</w:t>
      </w:r>
    </w:p>
    <w:p w14:paraId="4817C59B" w14:textId="77777777" w:rsidR="00064D9C" w:rsidRPr="00064D9C" w:rsidRDefault="00064D9C" w:rsidP="00DB3C7E">
      <w:pPr>
        <w:jc w:val="both"/>
        <w:rPr>
          <w:rFonts w:cstheme="minorHAnsi"/>
          <w:sz w:val="20"/>
          <w:szCs w:val="20"/>
        </w:rPr>
      </w:pPr>
      <w:r w:rsidRPr="00064D9C">
        <w:rPr>
          <w:rFonts w:cstheme="minorHAnsi"/>
          <w:sz w:val="20"/>
          <w:szCs w:val="20"/>
        </w:rPr>
        <w:t>Cursos de curta duração ministrados</w:t>
      </w:r>
      <w:r>
        <w:rPr>
          <w:rFonts w:cstheme="minorHAnsi"/>
          <w:sz w:val="20"/>
          <w:szCs w:val="20"/>
        </w:rPr>
        <w:t>: 8</w:t>
      </w:r>
    </w:p>
    <w:p w14:paraId="5304AE96" w14:textId="1057D30E" w:rsidR="00A34F77" w:rsidRPr="00064D9C" w:rsidRDefault="00A34F77" w:rsidP="00DB3C7E">
      <w:pPr>
        <w:jc w:val="both"/>
        <w:rPr>
          <w:rFonts w:cstheme="minorHAnsi"/>
          <w:sz w:val="20"/>
          <w:szCs w:val="20"/>
        </w:rPr>
      </w:pPr>
      <w:r w:rsidRPr="00064D9C">
        <w:rPr>
          <w:rFonts w:cstheme="minorHAnsi"/>
          <w:sz w:val="20"/>
          <w:szCs w:val="20"/>
        </w:rPr>
        <w:t xml:space="preserve">Bancas de Mestrado: </w:t>
      </w:r>
      <w:r w:rsidR="003B5224">
        <w:rPr>
          <w:rFonts w:cstheme="minorHAnsi"/>
          <w:sz w:val="20"/>
          <w:szCs w:val="20"/>
        </w:rPr>
        <w:t>38</w:t>
      </w:r>
    </w:p>
    <w:p w14:paraId="75AAA42E" w14:textId="3C88B5D6" w:rsidR="00A34F77" w:rsidRPr="00064D9C" w:rsidRDefault="00A34F77" w:rsidP="00DB3C7E">
      <w:pPr>
        <w:jc w:val="both"/>
        <w:rPr>
          <w:rFonts w:cstheme="minorHAnsi"/>
          <w:sz w:val="20"/>
          <w:szCs w:val="20"/>
        </w:rPr>
      </w:pPr>
      <w:r w:rsidRPr="00064D9C">
        <w:rPr>
          <w:rFonts w:cstheme="minorHAnsi"/>
          <w:sz w:val="20"/>
          <w:szCs w:val="20"/>
        </w:rPr>
        <w:t>Bancas de Doutorado: 1</w:t>
      </w:r>
      <w:r w:rsidR="003B5224">
        <w:rPr>
          <w:rFonts w:cstheme="minorHAnsi"/>
          <w:sz w:val="20"/>
          <w:szCs w:val="20"/>
        </w:rPr>
        <w:t>5</w:t>
      </w:r>
    </w:p>
    <w:p w14:paraId="2E6963EF" w14:textId="5E1DACF4" w:rsidR="00A34F77" w:rsidRPr="00064D9C" w:rsidRDefault="00A34F77" w:rsidP="00DB3C7E">
      <w:pPr>
        <w:jc w:val="both"/>
        <w:rPr>
          <w:rFonts w:cstheme="minorHAnsi"/>
          <w:sz w:val="20"/>
          <w:szCs w:val="20"/>
        </w:rPr>
      </w:pPr>
      <w:r w:rsidRPr="00064D9C">
        <w:rPr>
          <w:rFonts w:cstheme="minorHAnsi"/>
          <w:sz w:val="20"/>
          <w:szCs w:val="20"/>
        </w:rPr>
        <w:t xml:space="preserve">Trabalhos de conclusão de curso de graduação: </w:t>
      </w:r>
      <w:r w:rsidR="003B5224">
        <w:rPr>
          <w:rFonts w:cstheme="minorHAnsi"/>
          <w:sz w:val="20"/>
          <w:szCs w:val="20"/>
        </w:rPr>
        <w:t>63</w:t>
      </w:r>
    </w:p>
    <w:p w14:paraId="1C2B9EF8" w14:textId="77219FCC" w:rsidR="00A34F77" w:rsidRPr="00064D9C" w:rsidRDefault="00A34F77" w:rsidP="00DB3C7E">
      <w:pPr>
        <w:jc w:val="both"/>
        <w:rPr>
          <w:rFonts w:cstheme="minorHAnsi"/>
          <w:sz w:val="20"/>
          <w:szCs w:val="20"/>
        </w:rPr>
      </w:pPr>
      <w:r w:rsidRPr="00064D9C">
        <w:rPr>
          <w:rFonts w:cstheme="minorHAnsi"/>
          <w:sz w:val="20"/>
          <w:szCs w:val="20"/>
        </w:rPr>
        <w:t>Participação em bancas de comissões julgadoras: 2</w:t>
      </w:r>
      <w:r w:rsidR="003B5224">
        <w:rPr>
          <w:rFonts w:cstheme="minorHAnsi"/>
          <w:sz w:val="20"/>
          <w:szCs w:val="20"/>
        </w:rPr>
        <w:t>1</w:t>
      </w:r>
    </w:p>
    <w:p w14:paraId="507E4D16" w14:textId="490F0224" w:rsidR="00064D9C" w:rsidRDefault="00A34F77" w:rsidP="00DB3C7E">
      <w:pPr>
        <w:jc w:val="both"/>
      </w:pPr>
      <w:r w:rsidRPr="00064D9C">
        <w:rPr>
          <w:rFonts w:cstheme="minorHAnsi"/>
          <w:sz w:val="20"/>
          <w:szCs w:val="20"/>
        </w:rPr>
        <w:t>Participação em eventos, congressos</w:t>
      </w:r>
      <w:r w:rsidR="00064D9C" w:rsidRPr="00064D9C">
        <w:rPr>
          <w:rFonts w:cstheme="minorHAnsi"/>
          <w:sz w:val="20"/>
          <w:szCs w:val="20"/>
        </w:rPr>
        <w:t>: 1</w:t>
      </w:r>
      <w:r w:rsidR="003B5224">
        <w:rPr>
          <w:rFonts w:cstheme="minorHAnsi"/>
          <w:sz w:val="20"/>
          <w:szCs w:val="20"/>
        </w:rPr>
        <w:t>42</w:t>
      </w:r>
    </w:p>
    <w:p w14:paraId="39B6EC9F" w14:textId="77777777" w:rsidR="00A34F77" w:rsidRDefault="00A34F77" w:rsidP="00DB3C7E">
      <w:pPr>
        <w:jc w:val="both"/>
        <w:rPr>
          <w:rFonts w:cstheme="minorHAnsi"/>
          <w:sz w:val="20"/>
          <w:szCs w:val="20"/>
        </w:rPr>
      </w:pPr>
    </w:p>
    <w:p w14:paraId="39A06734" w14:textId="77777777" w:rsidR="00D17D62" w:rsidRDefault="00D17D62" w:rsidP="00DB3C7E">
      <w:pPr>
        <w:jc w:val="both"/>
        <w:rPr>
          <w:rFonts w:cstheme="minorHAnsi"/>
          <w:sz w:val="20"/>
          <w:szCs w:val="20"/>
        </w:rPr>
      </w:pPr>
    </w:p>
    <w:p w14:paraId="59A40EC1" w14:textId="77777777" w:rsidR="00FB58FC" w:rsidRDefault="00FB58FC" w:rsidP="00DB3C7E">
      <w:pPr>
        <w:jc w:val="both"/>
        <w:rPr>
          <w:rFonts w:cstheme="minorHAnsi"/>
          <w:sz w:val="20"/>
          <w:szCs w:val="20"/>
        </w:rPr>
      </w:pPr>
    </w:p>
    <w:p w14:paraId="05D6EC4A" w14:textId="77777777" w:rsidR="00FB58FC" w:rsidRDefault="00FB58FC" w:rsidP="00DB3C7E">
      <w:pPr>
        <w:jc w:val="both"/>
        <w:rPr>
          <w:rFonts w:cstheme="minorHAnsi"/>
          <w:sz w:val="20"/>
          <w:szCs w:val="20"/>
        </w:rPr>
      </w:pPr>
    </w:p>
    <w:p w14:paraId="2133951F" w14:textId="77777777" w:rsidR="00FB58FC" w:rsidRDefault="00FB58FC" w:rsidP="00DB3C7E">
      <w:pPr>
        <w:jc w:val="both"/>
        <w:rPr>
          <w:rFonts w:cstheme="minorHAnsi"/>
          <w:sz w:val="20"/>
          <w:szCs w:val="20"/>
        </w:rPr>
      </w:pPr>
    </w:p>
    <w:p w14:paraId="52EC8F9E" w14:textId="77777777" w:rsidR="00FB58FC" w:rsidRDefault="00FB58FC" w:rsidP="00DB3C7E">
      <w:pPr>
        <w:jc w:val="both"/>
        <w:rPr>
          <w:rFonts w:cstheme="minorHAnsi"/>
          <w:sz w:val="20"/>
          <w:szCs w:val="20"/>
        </w:rPr>
      </w:pPr>
    </w:p>
    <w:p w14:paraId="584E7391" w14:textId="77777777" w:rsidR="00FB58FC" w:rsidRDefault="00FB58FC" w:rsidP="00DB3C7E">
      <w:pPr>
        <w:jc w:val="both"/>
        <w:rPr>
          <w:rFonts w:cstheme="minorHAnsi"/>
          <w:sz w:val="20"/>
          <w:szCs w:val="20"/>
        </w:rPr>
      </w:pPr>
    </w:p>
    <w:p w14:paraId="54B47357" w14:textId="77777777" w:rsidR="00FB58FC" w:rsidRDefault="00FB58FC" w:rsidP="00DB3C7E">
      <w:pPr>
        <w:jc w:val="both"/>
        <w:rPr>
          <w:rFonts w:cstheme="minorHAnsi"/>
          <w:sz w:val="20"/>
          <w:szCs w:val="20"/>
        </w:rPr>
      </w:pPr>
    </w:p>
    <w:p w14:paraId="666CECC5" w14:textId="77777777" w:rsidR="00FB58FC" w:rsidRDefault="00FB58FC" w:rsidP="00DB3C7E">
      <w:pPr>
        <w:jc w:val="both"/>
        <w:rPr>
          <w:rFonts w:cstheme="minorHAnsi"/>
          <w:sz w:val="20"/>
          <w:szCs w:val="20"/>
        </w:rPr>
      </w:pPr>
    </w:p>
    <w:p w14:paraId="7BC42930" w14:textId="77777777" w:rsidR="00FB58FC" w:rsidRDefault="00FB58FC" w:rsidP="00DB3C7E">
      <w:pPr>
        <w:jc w:val="both"/>
        <w:rPr>
          <w:rFonts w:cstheme="minorHAnsi"/>
          <w:sz w:val="20"/>
          <w:szCs w:val="20"/>
        </w:rPr>
      </w:pPr>
    </w:p>
    <w:p w14:paraId="2F6D1EA9" w14:textId="77777777" w:rsidR="00FB58FC" w:rsidRPr="00235C82" w:rsidRDefault="00FB58FC" w:rsidP="00FB58FC">
      <w:pPr>
        <w:rPr>
          <w:b/>
          <w:bCs/>
          <w:color w:val="2F5496" w:themeColor="accent1" w:themeShade="BF"/>
          <w:sz w:val="32"/>
          <w:szCs w:val="32"/>
        </w:rPr>
      </w:pPr>
      <w:r w:rsidRPr="00235C82">
        <w:rPr>
          <w:b/>
          <w:bCs/>
          <w:color w:val="2F5496" w:themeColor="accent1" w:themeShade="BF"/>
          <w:sz w:val="32"/>
          <w:szCs w:val="32"/>
        </w:rPr>
        <w:lastRenderedPageBreak/>
        <w:t>CURRÍCULO</w:t>
      </w:r>
      <w:r>
        <w:rPr>
          <w:b/>
          <w:bCs/>
          <w:color w:val="2F5496" w:themeColor="accent1" w:themeShade="BF"/>
          <w:sz w:val="32"/>
          <w:szCs w:val="32"/>
        </w:rPr>
        <w:t xml:space="preserve"> RESUMIDO</w:t>
      </w:r>
    </w:p>
    <w:p w14:paraId="083DF56A" w14:textId="77777777" w:rsidR="00FB58FC" w:rsidRPr="00F20DBB" w:rsidRDefault="00FB58FC" w:rsidP="00FB58FC">
      <w:pPr>
        <w:rPr>
          <w:b/>
          <w:bCs/>
          <w:color w:val="2F5496" w:themeColor="accent1" w:themeShade="BF"/>
          <w:sz w:val="28"/>
          <w:szCs w:val="28"/>
        </w:rPr>
      </w:pPr>
      <w:r w:rsidRPr="00F20DBB">
        <w:rPr>
          <w:b/>
          <w:bCs/>
          <w:color w:val="2F5496" w:themeColor="accent1" w:themeShade="BF"/>
          <w:sz w:val="28"/>
          <w:szCs w:val="28"/>
        </w:rPr>
        <w:t xml:space="preserve">Dr. </w:t>
      </w:r>
      <w:r w:rsidRPr="00571324">
        <w:rPr>
          <w:b/>
          <w:bCs/>
          <w:color w:val="2F5496" w:themeColor="accent1" w:themeShade="BF"/>
          <w:sz w:val="28"/>
          <w:szCs w:val="28"/>
        </w:rPr>
        <w:t>Samir Hernandes Tenório Gomes</w:t>
      </w:r>
    </w:p>
    <w:p w14:paraId="4BFCA9F1" w14:textId="77777777" w:rsidR="00FB58FC" w:rsidRDefault="00FB58FC" w:rsidP="00FB58FC">
      <w:pPr>
        <w:rPr>
          <w:sz w:val="18"/>
          <w:szCs w:val="18"/>
        </w:rPr>
      </w:pPr>
      <w:r w:rsidRPr="00571324">
        <w:rPr>
          <w:sz w:val="18"/>
          <w:szCs w:val="18"/>
        </w:rPr>
        <w:t xml:space="preserve">ndereço para acessar este CV: </w:t>
      </w:r>
      <w:hyperlink r:id="rId6" w:history="1">
        <w:r w:rsidRPr="00945F5B">
          <w:rPr>
            <w:rStyle w:val="Hyperlink"/>
            <w:sz w:val="18"/>
            <w:szCs w:val="18"/>
          </w:rPr>
          <w:t>http://lattes.cnpq.br/8590593192511279</w:t>
        </w:r>
      </w:hyperlink>
    </w:p>
    <w:p w14:paraId="37105280" w14:textId="77777777" w:rsidR="00FB58FC" w:rsidRDefault="00FB58FC" w:rsidP="00FB58FC">
      <w:pPr>
        <w:rPr>
          <w:sz w:val="18"/>
          <w:szCs w:val="18"/>
        </w:rPr>
      </w:pPr>
      <w:r w:rsidRPr="00571324">
        <w:rPr>
          <w:sz w:val="18"/>
          <w:szCs w:val="18"/>
        </w:rPr>
        <w:t>ID Lattes: 8590593192511279</w:t>
      </w:r>
    </w:p>
    <w:p w14:paraId="0839CB13" w14:textId="77777777" w:rsidR="00FB58FC" w:rsidRDefault="00FB58FC" w:rsidP="00FB58FC">
      <w:pPr>
        <w:rPr>
          <w:b/>
          <w:bCs/>
          <w:sz w:val="20"/>
          <w:szCs w:val="20"/>
        </w:rPr>
      </w:pPr>
    </w:p>
    <w:p w14:paraId="2C3051D3" w14:textId="77777777" w:rsidR="00FB58FC" w:rsidRPr="00064D9C" w:rsidRDefault="00FB58FC" w:rsidP="00FB58FC">
      <w:pPr>
        <w:rPr>
          <w:b/>
          <w:bCs/>
          <w:color w:val="2F5496" w:themeColor="accent1" w:themeShade="BF"/>
        </w:rPr>
      </w:pPr>
      <w:r w:rsidRPr="00064D9C">
        <w:rPr>
          <w:b/>
          <w:bCs/>
          <w:color w:val="2F5496" w:themeColor="accent1" w:themeShade="BF"/>
        </w:rPr>
        <w:t>Endereço Profissional</w:t>
      </w:r>
    </w:p>
    <w:p w14:paraId="54BFCECA" w14:textId="77777777" w:rsidR="00FB58FC" w:rsidRPr="00DE5FA1" w:rsidRDefault="00FB58FC" w:rsidP="00FB58FC">
      <w:pPr>
        <w:rPr>
          <w:sz w:val="20"/>
          <w:szCs w:val="20"/>
        </w:rPr>
      </w:pPr>
      <w:r>
        <w:rPr>
          <w:sz w:val="20"/>
          <w:szCs w:val="20"/>
        </w:rPr>
        <w:t xml:space="preserve">UNESP </w:t>
      </w:r>
      <w:r w:rsidR="00C14E92">
        <w:rPr>
          <w:sz w:val="20"/>
          <w:szCs w:val="20"/>
        </w:rPr>
        <w:t xml:space="preserve">- </w:t>
      </w:r>
      <w:r w:rsidR="00C14E92" w:rsidRPr="00DE5FA1">
        <w:rPr>
          <w:sz w:val="20"/>
          <w:szCs w:val="20"/>
        </w:rPr>
        <w:t>Faculdade</w:t>
      </w:r>
      <w:r w:rsidRPr="00DE5FA1">
        <w:rPr>
          <w:sz w:val="20"/>
          <w:szCs w:val="20"/>
        </w:rPr>
        <w:t xml:space="preserve"> de Arquitetura Artes e Comunicação de Bauru,</w:t>
      </w:r>
      <w:r>
        <w:rPr>
          <w:sz w:val="20"/>
          <w:szCs w:val="20"/>
        </w:rPr>
        <w:t xml:space="preserve"> - </w:t>
      </w:r>
      <w:r w:rsidRPr="00DE5FA1">
        <w:rPr>
          <w:sz w:val="20"/>
          <w:szCs w:val="20"/>
        </w:rPr>
        <w:t>Departamento de Arquitetura Urbanismo e Paisagismo.</w:t>
      </w:r>
    </w:p>
    <w:p w14:paraId="5D6CEBA1" w14:textId="77777777" w:rsidR="00FB58FC" w:rsidRDefault="00FB58FC" w:rsidP="00FB58FC">
      <w:pPr>
        <w:rPr>
          <w:sz w:val="20"/>
          <w:szCs w:val="20"/>
        </w:rPr>
      </w:pPr>
      <w:r w:rsidRPr="00DE5FA1">
        <w:rPr>
          <w:sz w:val="20"/>
          <w:szCs w:val="20"/>
        </w:rPr>
        <w:t>Av Eng. Luiz Edmundo Coube, s/n</w:t>
      </w:r>
      <w:r>
        <w:rPr>
          <w:sz w:val="20"/>
          <w:szCs w:val="20"/>
        </w:rPr>
        <w:t xml:space="preserve"> </w:t>
      </w:r>
      <w:r w:rsidRPr="00DE5FA1">
        <w:rPr>
          <w:sz w:val="20"/>
          <w:szCs w:val="20"/>
        </w:rPr>
        <w:t>Vargem Grande</w:t>
      </w:r>
      <w:r>
        <w:rPr>
          <w:sz w:val="20"/>
          <w:szCs w:val="20"/>
        </w:rPr>
        <w:t xml:space="preserve"> </w:t>
      </w:r>
      <w:r w:rsidRPr="00DE5FA1">
        <w:rPr>
          <w:sz w:val="20"/>
          <w:szCs w:val="20"/>
        </w:rPr>
        <w:t xml:space="preserve">17033000 - Bauru, SP </w:t>
      </w:r>
      <w:r>
        <w:rPr>
          <w:sz w:val="20"/>
          <w:szCs w:val="20"/>
        </w:rPr>
        <w:t>–</w:t>
      </w:r>
      <w:r w:rsidRPr="00DE5FA1">
        <w:rPr>
          <w:sz w:val="20"/>
          <w:szCs w:val="20"/>
        </w:rPr>
        <w:t xml:space="preserve"> Brasil</w:t>
      </w:r>
    </w:p>
    <w:p w14:paraId="36986DEF" w14:textId="77777777" w:rsidR="00FB58FC" w:rsidRDefault="00FB58FC" w:rsidP="00FB58FC">
      <w:pPr>
        <w:rPr>
          <w:sz w:val="20"/>
          <w:szCs w:val="20"/>
        </w:rPr>
      </w:pPr>
    </w:p>
    <w:p w14:paraId="10BE39A0" w14:textId="77777777" w:rsidR="00FB58FC" w:rsidRPr="00064D9C" w:rsidRDefault="00FB58FC" w:rsidP="00FB58FC">
      <w:pPr>
        <w:rPr>
          <w:b/>
          <w:bCs/>
          <w:color w:val="2F5496" w:themeColor="accent1" w:themeShade="BF"/>
        </w:rPr>
      </w:pPr>
      <w:r>
        <w:rPr>
          <w:b/>
          <w:bCs/>
          <w:color w:val="2F5496" w:themeColor="accent1" w:themeShade="BF"/>
        </w:rPr>
        <w:t>Resumo</w:t>
      </w:r>
    </w:p>
    <w:p w14:paraId="6CB573C2" w14:textId="77777777" w:rsidR="00FB58FC" w:rsidRDefault="00FB58FC" w:rsidP="00FB58FC">
      <w:pPr>
        <w:jc w:val="both"/>
        <w:rPr>
          <w:sz w:val="20"/>
          <w:szCs w:val="20"/>
        </w:rPr>
      </w:pPr>
      <w:r w:rsidRPr="00CB3534">
        <w:rPr>
          <w:sz w:val="20"/>
          <w:szCs w:val="20"/>
        </w:rPr>
        <w:t>Possui graduação em Arquitetura e Urbanismo pela UEL - Universidade Estadual de Londrina (1989), mestrado em Ciência da Informação pela UNESP - Universidade Estadual Paulista Júlio de Mesquita Filho (2001), doutorado em Arquitetura e Urbanismo pela USP - Universidade de São Paulo (2007) e Pós-Doutorado pela UEL em Ciência da Informação (2017). Atualmente é professor na Faculdade de Arquitetura, Artes e Comunicação da UNESP/Bauru, ministrando as disciplinas de Laboratório de Arquitetura e Urbanismo, Gestão de Riscos Urbano, Avaliação Pós-Ocupação, Sustentabilidade e Arquitetura, Design de Interiores, Planejamento Urbano e Trabalho Final de Graduação. Colabora no âmbito da pós-graduação, assim como nos grupos de pesquisa GA e SITU da Unesp e credenciados pelo CNPq, além de ser membro do Laboratório Americano de Paisajes de la Producción de Sevilha, na Espanha. Desenvolve trabalhos de cooperação com diversos pesquisadores brasileiros e estrangeiros no âmbito da Escuela Técnica Superior de Arquitectura de Sevilla (Universidad de Sevilla), Unicamp, Usp, Fundacion de Ferrocarriles Espanhol, Universidad Nacional de Tucumán (Argentina), Instituto de Ciências Sociais da Universidade do Minho (Portugal), Facultad de Construcciones Departamento de Arquitectura y Urbanismo da Universidad Oriente (Cuba) e Universidad Politécnica de Cataluña (Espanha). Faz parte do CICOP/Brasil - Centro Internacional para a Conservação do Patrimônio, atendendo diversas entidades públicas e privadas na elaboração, implantação e gestão de projetos voltados ao patrimônio cultural, histórico, artístico, arquitetônico e natural, além da criação de metodologias, estudos e pesquisas relacionadas. Têm se dedicado à pesquisa com uma perspectiva de cooperação nacional e internacional, em temas de interesse no contexto da graduação e pós-graduação, contando com o apoio de principais órgãos de fomento como FAPESP, CNPQ e FUNDUNESP. É membro fundador da RED APPLab - Laboratorio Americano de los Paisajes Históricos de la Producción (Sevilha), entidade que visa consolidar e ampliar o intercâmbio de conhecimento técnico entre países ibero-americanos, para aperfeiçoamento relacionada às metodologias, análises comparativas e transferência de tecnologia. Na investigação, atua nas seguintes áreas: preservação do patrimônio e uso do SIG, sustentabilidade e gestão do projeto arquitetônico, avaliação do ambiente construído e reabilitação patrimonial, planejamento urbano e ferrovia, gestão de risco ambiental-urbano, patrimônio industrial e avaliação do ambiente construído</w:t>
      </w:r>
    </w:p>
    <w:p w14:paraId="0826C201" w14:textId="77777777" w:rsidR="00FB58FC" w:rsidRDefault="00FB58FC" w:rsidP="00FB58FC">
      <w:pPr>
        <w:rPr>
          <w:sz w:val="20"/>
          <w:szCs w:val="20"/>
        </w:rPr>
      </w:pPr>
    </w:p>
    <w:p w14:paraId="51ED62D3" w14:textId="77777777" w:rsidR="00FB58FC" w:rsidRDefault="00FB58FC" w:rsidP="00FB58FC">
      <w:pPr>
        <w:rPr>
          <w:sz w:val="20"/>
          <w:szCs w:val="20"/>
        </w:rPr>
      </w:pPr>
      <w:r>
        <w:rPr>
          <w:sz w:val="20"/>
          <w:szCs w:val="20"/>
        </w:rPr>
        <w:t>_____________________________________________________________________________________</w:t>
      </w:r>
    </w:p>
    <w:p w14:paraId="1AF516EA" w14:textId="77777777" w:rsidR="00FB58FC" w:rsidRDefault="00FB58FC" w:rsidP="00FB58FC">
      <w:pPr>
        <w:rPr>
          <w:sz w:val="20"/>
          <w:szCs w:val="20"/>
        </w:rPr>
      </w:pPr>
    </w:p>
    <w:p w14:paraId="477CD5D1" w14:textId="77777777" w:rsidR="00FB58FC" w:rsidRPr="00DB3C7E" w:rsidRDefault="00FB58FC" w:rsidP="00FB58FC">
      <w:pPr>
        <w:jc w:val="both"/>
        <w:rPr>
          <w:b/>
          <w:bCs/>
          <w:color w:val="2F5496" w:themeColor="accent1" w:themeShade="BF"/>
        </w:rPr>
      </w:pPr>
      <w:r w:rsidRPr="00DB3C7E">
        <w:rPr>
          <w:b/>
          <w:bCs/>
          <w:color w:val="2F5496" w:themeColor="accent1" w:themeShade="BF"/>
        </w:rPr>
        <w:t>Formação acadêmica/titulação</w:t>
      </w:r>
    </w:p>
    <w:p w14:paraId="1B237F5B" w14:textId="77777777" w:rsidR="00FB58FC" w:rsidRDefault="00FB58FC" w:rsidP="00FB58FC">
      <w:pPr>
        <w:jc w:val="both"/>
        <w:rPr>
          <w:sz w:val="20"/>
          <w:szCs w:val="20"/>
        </w:rPr>
      </w:pPr>
    </w:p>
    <w:p w14:paraId="3BD98406" w14:textId="77777777" w:rsidR="00FB58FC" w:rsidRPr="00571324" w:rsidRDefault="00FB58FC" w:rsidP="00FB58FC">
      <w:pPr>
        <w:jc w:val="both"/>
        <w:rPr>
          <w:sz w:val="20"/>
          <w:szCs w:val="20"/>
        </w:rPr>
      </w:pPr>
      <w:r w:rsidRPr="00571324">
        <w:rPr>
          <w:sz w:val="20"/>
          <w:szCs w:val="20"/>
        </w:rPr>
        <w:t>2023 - 2024</w:t>
      </w:r>
    </w:p>
    <w:p w14:paraId="22AABC56" w14:textId="77777777" w:rsidR="00FB58FC" w:rsidRPr="00571324" w:rsidRDefault="00FB58FC" w:rsidP="00FB58FC">
      <w:pPr>
        <w:jc w:val="both"/>
        <w:rPr>
          <w:b/>
          <w:bCs/>
          <w:sz w:val="20"/>
          <w:szCs w:val="20"/>
        </w:rPr>
      </w:pPr>
      <w:r w:rsidRPr="00571324">
        <w:rPr>
          <w:b/>
          <w:bCs/>
          <w:sz w:val="20"/>
          <w:szCs w:val="20"/>
        </w:rPr>
        <w:t>Pós-Doutorado</w:t>
      </w:r>
    </w:p>
    <w:p w14:paraId="0B080723" w14:textId="77777777" w:rsidR="00FB58FC" w:rsidRPr="00571324" w:rsidRDefault="00FB58FC" w:rsidP="00FB58FC">
      <w:pPr>
        <w:jc w:val="both"/>
        <w:rPr>
          <w:sz w:val="20"/>
          <w:szCs w:val="20"/>
        </w:rPr>
      </w:pPr>
      <w:r w:rsidRPr="00571324">
        <w:rPr>
          <w:sz w:val="20"/>
          <w:szCs w:val="20"/>
        </w:rPr>
        <w:t>ICS - Instituto de Ciências Sociais/Universidade do Minho, ICS, Portugal.</w:t>
      </w:r>
    </w:p>
    <w:p w14:paraId="4E067FAA" w14:textId="77777777" w:rsidR="00FB58FC" w:rsidRPr="00571324" w:rsidRDefault="00FB58FC" w:rsidP="00FB58FC">
      <w:pPr>
        <w:jc w:val="both"/>
        <w:rPr>
          <w:sz w:val="20"/>
          <w:szCs w:val="20"/>
        </w:rPr>
      </w:pPr>
      <w:r w:rsidRPr="00571324">
        <w:rPr>
          <w:sz w:val="20"/>
          <w:szCs w:val="20"/>
        </w:rPr>
        <w:t>Grande área: Ciências Sociais Aplicadas</w:t>
      </w:r>
    </w:p>
    <w:p w14:paraId="6A5C6E34" w14:textId="77777777" w:rsidR="00FB58FC" w:rsidRDefault="00FB58FC" w:rsidP="00FB58FC">
      <w:pPr>
        <w:jc w:val="both"/>
        <w:rPr>
          <w:sz w:val="20"/>
          <w:szCs w:val="20"/>
        </w:rPr>
      </w:pPr>
    </w:p>
    <w:p w14:paraId="76FCABBC" w14:textId="77777777" w:rsidR="00FB58FC" w:rsidRPr="00571324" w:rsidRDefault="00FB58FC" w:rsidP="00FB58FC">
      <w:pPr>
        <w:jc w:val="both"/>
        <w:rPr>
          <w:sz w:val="20"/>
          <w:szCs w:val="20"/>
        </w:rPr>
      </w:pPr>
      <w:r w:rsidRPr="00571324">
        <w:rPr>
          <w:sz w:val="20"/>
          <w:szCs w:val="20"/>
        </w:rPr>
        <w:t>2016 - 2017</w:t>
      </w:r>
    </w:p>
    <w:p w14:paraId="56554C3F" w14:textId="77777777" w:rsidR="00FB58FC" w:rsidRPr="00571324" w:rsidRDefault="00FB58FC" w:rsidP="00FB58FC">
      <w:pPr>
        <w:jc w:val="both"/>
        <w:rPr>
          <w:b/>
          <w:bCs/>
          <w:sz w:val="20"/>
          <w:szCs w:val="20"/>
        </w:rPr>
      </w:pPr>
      <w:r w:rsidRPr="00571324">
        <w:rPr>
          <w:b/>
          <w:bCs/>
          <w:sz w:val="20"/>
          <w:szCs w:val="20"/>
        </w:rPr>
        <w:t>Pós-Doutorado</w:t>
      </w:r>
    </w:p>
    <w:p w14:paraId="215AFDF5" w14:textId="77777777" w:rsidR="00FB58FC" w:rsidRPr="00571324" w:rsidRDefault="00FB58FC" w:rsidP="00FB58FC">
      <w:pPr>
        <w:jc w:val="both"/>
        <w:rPr>
          <w:sz w:val="20"/>
          <w:szCs w:val="20"/>
        </w:rPr>
      </w:pPr>
      <w:r w:rsidRPr="00571324">
        <w:rPr>
          <w:sz w:val="20"/>
          <w:szCs w:val="20"/>
        </w:rPr>
        <w:t>Universidade Estadual de Londrina, UEL, Brasil.</w:t>
      </w:r>
    </w:p>
    <w:p w14:paraId="3ACD5727" w14:textId="77777777" w:rsidR="00FB58FC" w:rsidRPr="00571324" w:rsidRDefault="00FB58FC" w:rsidP="00FB58FC">
      <w:pPr>
        <w:jc w:val="both"/>
        <w:rPr>
          <w:sz w:val="20"/>
          <w:szCs w:val="20"/>
        </w:rPr>
      </w:pPr>
      <w:r w:rsidRPr="00571324">
        <w:rPr>
          <w:sz w:val="20"/>
          <w:szCs w:val="20"/>
        </w:rPr>
        <w:t>Bolsista do(a): Coordenação de Aperfeiçoamento de Pessoal de Nível Superior, CAPES, Brasil.</w:t>
      </w:r>
    </w:p>
    <w:p w14:paraId="72954104" w14:textId="77777777" w:rsidR="00FB58FC" w:rsidRPr="00571324" w:rsidRDefault="00FB58FC" w:rsidP="00FB58FC">
      <w:pPr>
        <w:jc w:val="both"/>
        <w:rPr>
          <w:sz w:val="20"/>
          <w:szCs w:val="20"/>
        </w:rPr>
      </w:pPr>
      <w:r w:rsidRPr="00571324">
        <w:rPr>
          <w:sz w:val="20"/>
          <w:szCs w:val="20"/>
        </w:rPr>
        <w:t>Grande área: Ciências Sociais Aplicadas</w:t>
      </w:r>
    </w:p>
    <w:p w14:paraId="62EC2C17" w14:textId="77777777" w:rsidR="00FB58FC" w:rsidRDefault="00FB58FC" w:rsidP="00FB58FC">
      <w:pPr>
        <w:jc w:val="both"/>
        <w:rPr>
          <w:sz w:val="20"/>
          <w:szCs w:val="20"/>
        </w:rPr>
      </w:pPr>
    </w:p>
    <w:p w14:paraId="19644EF1" w14:textId="77777777" w:rsidR="00FB58FC" w:rsidRDefault="00FB58FC" w:rsidP="00FB58FC">
      <w:pPr>
        <w:rPr>
          <w:sz w:val="20"/>
          <w:szCs w:val="20"/>
        </w:rPr>
      </w:pPr>
    </w:p>
    <w:p w14:paraId="38352C33" w14:textId="77777777" w:rsidR="00FB58FC" w:rsidRDefault="00FB58FC" w:rsidP="00FB58FC">
      <w:pPr>
        <w:rPr>
          <w:sz w:val="20"/>
          <w:szCs w:val="20"/>
        </w:rPr>
      </w:pPr>
    </w:p>
    <w:p w14:paraId="6AED604A" w14:textId="77777777" w:rsidR="00FB58FC" w:rsidRPr="0081289F" w:rsidRDefault="00FB58FC" w:rsidP="00FB58FC">
      <w:pPr>
        <w:rPr>
          <w:sz w:val="20"/>
          <w:szCs w:val="20"/>
        </w:rPr>
      </w:pPr>
      <w:r w:rsidRPr="0081289F">
        <w:rPr>
          <w:sz w:val="20"/>
          <w:szCs w:val="20"/>
        </w:rPr>
        <w:lastRenderedPageBreak/>
        <w:t>2022 - 2023</w:t>
      </w:r>
    </w:p>
    <w:p w14:paraId="2F93E6D4" w14:textId="77777777" w:rsidR="00FB58FC" w:rsidRPr="0081289F" w:rsidRDefault="00FB58FC" w:rsidP="00FB58FC">
      <w:pPr>
        <w:rPr>
          <w:b/>
          <w:bCs/>
          <w:sz w:val="20"/>
          <w:szCs w:val="20"/>
        </w:rPr>
      </w:pPr>
      <w:r w:rsidRPr="0081289F">
        <w:rPr>
          <w:b/>
          <w:bCs/>
          <w:sz w:val="20"/>
          <w:szCs w:val="20"/>
        </w:rPr>
        <w:t>Doutorado em Arquitetura e Urbanismo</w:t>
      </w:r>
    </w:p>
    <w:p w14:paraId="580B14BA" w14:textId="77777777" w:rsidR="00FB58FC" w:rsidRPr="0081289F" w:rsidRDefault="00FB58FC" w:rsidP="00FB58FC">
      <w:pPr>
        <w:rPr>
          <w:sz w:val="20"/>
          <w:szCs w:val="20"/>
        </w:rPr>
      </w:pPr>
      <w:r w:rsidRPr="0081289F">
        <w:rPr>
          <w:sz w:val="20"/>
          <w:szCs w:val="20"/>
        </w:rPr>
        <w:t>Faculdade de Arquitetura Universidade de Lisboa, FA-ULisboa, Portugal.</w:t>
      </w:r>
    </w:p>
    <w:p w14:paraId="3C2708E0" w14:textId="77777777" w:rsidR="00FB58FC" w:rsidRDefault="00FB58FC" w:rsidP="00FB58FC">
      <w:pPr>
        <w:rPr>
          <w:sz w:val="20"/>
          <w:szCs w:val="20"/>
        </w:rPr>
      </w:pPr>
      <w:r w:rsidRPr="0081289F">
        <w:rPr>
          <w:sz w:val="20"/>
          <w:szCs w:val="20"/>
        </w:rPr>
        <w:t xml:space="preserve">Título: Edifícios para bibliotecas universitárias: perspectivas e diretrizes a partir da avaliação pós-ocupação, </w:t>
      </w:r>
    </w:p>
    <w:p w14:paraId="408C4308" w14:textId="77777777" w:rsidR="00FB58FC" w:rsidRDefault="00FB58FC" w:rsidP="00FB58FC">
      <w:pPr>
        <w:rPr>
          <w:sz w:val="20"/>
          <w:szCs w:val="20"/>
        </w:rPr>
      </w:pPr>
    </w:p>
    <w:p w14:paraId="5FF45296" w14:textId="77777777" w:rsidR="00FB58FC" w:rsidRPr="0081289F" w:rsidRDefault="00FB58FC" w:rsidP="00FB58FC">
      <w:pPr>
        <w:rPr>
          <w:sz w:val="20"/>
          <w:szCs w:val="20"/>
        </w:rPr>
      </w:pPr>
      <w:r w:rsidRPr="0081289F">
        <w:rPr>
          <w:sz w:val="20"/>
          <w:szCs w:val="20"/>
        </w:rPr>
        <w:t>2003 - 2007</w:t>
      </w:r>
    </w:p>
    <w:p w14:paraId="3B1125AD" w14:textId="77777777" w:rsidR="00FB58FC" w:rsidRPr="0081289F" w:rsidRDefault="00FB58FC" w:rsidP="00FB58FC">
      <w:pPr>
        <w:rPr>
          <w:b/>
          <w:bCs/>
          <w:sz w:val="20"/>
          <w:szCs w:val="20"/>
        </w:rPr>
      </w:pPr>
      <w:r w:rsidRPr="0081289F">
        <w:rPr>
          <w:b/>
          <w:bCs/>
          <w:sz w:val="20"/>
          <w:szCs w:val="20"/>
        </w:rPr>
        <w:t>Doutorado em Arquitetura e Urbanismo</w:t>
      </w:r>
    </w:p>
    <w:p w14:paraId="1BDF27E1" w14:textId="77777777" w:rsidR="00FB58FC" w:rsidRPr="0081289F" w:rsidRDefault="00FB58FC" w:rsidP="00FB58FC">
      <w:pPr>
        <w:rPr>
          <w:sz w:val="20"/>
          <w:szCs w:val="20"/>
        </w:rPr>
      </w:pPr>
      <w:r w:rsidRPr="0081289F">
        <w:rPr>
          <w:sz w:val="20"/>
          <w:szCs w:val="20"/>
        </w:rPr>
        <w:t>Universidade de São Paulo, USP, Brasil.</w:t>
      </w:r>
    </w:p>
    <w:p w14:paraId="5B09A7E5" w14:textId="77777777" w:rsidR="00FB58FC" w:rsidRPr="0081289F" w:rsidRDefault="00FB58FC" w:rsidP="00FB58FC">
      <w:pPr>
        <w:rPr>
          <w:sz w:val="20"/>
          <w:szCs w:val="20"/>
        </w:rPr>
      </w:pPr>
      <w:r w:rsidRPr="0081289F">
        <w:rPr>
          <w:sz w:val="20"/>
          <w:szCs w:val="20"/>
        </w:rPr>
        <w:t>Título: EDIFÍCIOS PARA BIBLIOTECAS UNIVERSITÁRIAS: PERSPECTIVAS E DIRETRIZES A PARTIR DA AVALIAÇÃO PÓS-</w:t>
      </w:r>
      <w:proofErr w:type="gramStart"/>
      <w:r w:rsidRPr="0081289F">
        <w:rPr>
          <w:sz w:val="20"/>
          <w:szCs w:val="20"/>
        </w:rPr>
        <w:t>OCUPAÇÃO ,</w:t>
      </w:r>
      <w:proofErr w:type="gramEnd"/>
      <w:r w:rsidRPr="0081289F">
        <w:rPr>
          <w:sz w:val="20"/>
          <w:szCs w:val="20"/>
        </w:rPr>
        <w:t xml:space="preserve"> Ano de obtenção: 2007.</w:t>
      </w:r>
    </w:p>
    <w:p w14:paraId="1C7AEF22" w14:textId="77777777" w:rsidR="00FB58FC" w:rsidRPr="0081289F" w:rsidRDefault="00FB58FC" w:rsidP="00FB58FC">
      <w:pPr>
        <w:rPr>
          <w:sz w:val="20"/>
          <w:szCs w:val="20"/>
        </w:rPr>
      </w:pPr>
      <w:r w:rsidRPr="0081289F">
        <w:rPr>
          <w:sz w:val="20"/>
          <w:szCs w:val="20"/>
        </w:rPr>
        <w:t>Orientador: Prof</w:t>
      </w:r>
      <w:r>
        <w:rPr>
          <w:sz w:val="20"/>
          <w:szCs w:val="20"/>
        </w:rPr>
        <w:t>a.</w:t>
      </w:r>
      <w:r w:rsidRPr="0081289F">
        <w:rPr>
          <w:sz w:val="20"/>
          <w:szCs w:val="20"/>
        </w:rPr>
        <w:t xml:space="preserve"> Dra Sheila Walbe Ornstein.</w:t>
      </w:r>
    </w:p>
    <w:p w14:paraId="3334B741" w14:textId="77777777" w:rsidR="00FB58FC" w:rsidRDefault="00FB58FC" w:rsidP="00FB58FC">
      <w:pPr>
        <w:rPr>
          <w:sz w:val="20"/>
          <w:szCs w:val="20"/>
        </w:rPr>
      </w:pPr>
    </w:p>
    <w:p w14:paraId="08671288" w14:textId="77777777" w:rsidR="00FB58FC" w:rsidRPr="0081289F" w:rsidRDefault="00FB58FC" w:rsidP="00FB58FC">
      <w:pPr>
        <w:rPr>
          <w:sz w:val="20"/>
          <w:szCs w:val="20"/>
        </w:rPr>
      </w:pPr>
      <w:r w:rsidRPr="0081289F">
        <w:rPr>
          <w:sz w:val="20"/>
          <w:szCs w:val="20"/>
        </w:rPr>
        <w:t>1999 - 2001</w:t>
      </w:r>
    </w:p>
    <w:p w14:paraId="753E9DAE" w14:textId="77777777" w:rsidR="00FB58FC" w:rsidRPr="0081289F" w:rsidRDefault="00FB58FC" w:rsidP="00FB58FC">
      <w:pPr>
        <w:rPr>
          <w:b/>
          <w:bCs/>
          <w:sz w:val="20"/>
          <w:szCs w:val="20"/>
        </w:rPr>
      </w:pPr>
      <w:r w:rsidRPr="0081289F">
        <w:rPr>
          <w:b/>
          <w:bCs/>
          <w:sz w:val="20"/>
          <w:szCs w:val="20"/>
        </w:rPr>
        <w:t>Mestrado em Ciência da Informação</w:t>
      </w:r>
    </w:p>
    <w:p w14:paraId="7E3417D7" w14:textId="77777777" w:rsidR="00FB58FC" w:rsidRPr="0081289F" w:rsidRDefault="00FB58FC" w:rsidP="00FB58FC">
      <w:pPr>
        <w:rPr>
          <w:sz w:val="20"/>
          <w:szCs w:val="20"/>
        </w:rPr>
      </w:pPr>
      <w:r w:rsidRPr="0081289F">
        <w:rPr>
          <w:sz w:val="20"/>
          <w:szCs w:val="20"/>
        </w:rPr>
        <w:t>Universidade Estadual Paulista Júlio de Mesquita Filho, UNESP, Brasil.</w:t>
      </w:r>
    </w:p>
    <w:p w14:paraId="2F838812" w14:textId="77777777" w:rsidR="00FB58FC" w:rsidRPr="0081289F" w:rsidRDefault="00FB58FC" w:rsidP="00FB58FC">
      <w:pPr>
        <w:rPr>
          <w:sz w:val="20"/>
          <w:szCs w:val="20"/>
        </w:rPr>
      </w:pPr>
      <w:r w:rsidRPr="0081289F">
        <w:rPr>
          <w:sz w:val="20"/>
          <w:szCs w:val="20"/>
        </w:rPr>
        <w:t>Título: Centro Referencial e Cultural de Arquitetura:uma proposta para Disseminação da Informação, Ano de Obtenção: 2001.</w:t>
      </w:r>
    </w:p>
    <w:p w14:paraId="6407E2D8" w14:textId="77777777" w:rsidR="00FB58FC" w:rsidRPr="0081289F" w:rsidRDefault="00FB58FC" w:rsidP="00FB58FC">
      <w:pPr>
        <w:rPr>
          <w:sz w:val="20"/>
          <w:szCs w:val="20"/>
        </w:rPr>
      </w:pPr>
      <w:r w:rsidRPr="0081289F">
        <w:rPr>
          <w:sz w:val="20"/>
          <w:szCs w:val="20"/>
        </w:rPr>
        <w:t>Orientador: Prof</w:t>
      </w:r>
      <w:r>
        <w:rPr>
          <w:sz w:val="20"/>
          <w:szCs w:val="20"/>
        </w:rPr>
        <w:t xml:space="preserve">a. </w:t>
      </w:r>
      <w:proofErr w:type="gramStart"/>
      <w:r w:rsidRPr="0081289F">
        <w:rPr>
          <w:sz w:val="20"/>
          <w:szCs w:val="20"/>
        </w:rPr>
        <w:t>Dra .Maria</w:t>
      </w:r>
      <w:proofErr w:type="gramEnd"/>
      <w:r w:rsidRPr="0081289F">
        <w:rPr>
          <w:sz w:val="20"/>
          <w:szCs w:val="20"/>
        </w:rPr>
        <w:t xml:space="preserve"> Helena T.C. Barros.</w:t>
      </w:r>
    </w:p>
    <w:p w14:paraId="1D965D2D" w14:textId="77777777" w:rsidR="00FB58FC" w:rsidRDefault="00FB58FC" w:rsidP="00FB58FC">
      <w:pPr>
        <w:rPr>
          <w:sz w:val="20"/>
          <w:szCs w:val="20"/>
        </w:rPr>
      </w:pPr>
    </w:p>
    <w:p w14:paraId="2C813F9F" w14:textId="77777777" w:rsidR="00FB58FC" w:rsidRPr="0081289F" w:rsidRDefault="00FB58FC" w:rsidP="00FB58FC">
      <w:pPr>
        <w:rPr>
          <w:sz w:val="20"/>
          <w:szCs w:val="20"/>
        </w:rPr>
      </w:pPr>
      <w:r w:rsidRPr="0081289F">
        <w:rPr>
          <w:sz w:val="20"/>
          <w:szCs w:val="20"/>
        </w:rPr>
        <w:t>2009 - 2011</w:t>
      </w:r>
    </w:p>
    <w:p w14:paraId="75727A0B" w14:textId="77777777" w:rsidR="00FB58FC" w:rsidRPr="0081289F" w:rsidRDefault="00FB58FC" w:rsidP="00FB58FC">
      <w:pPr>
        <w:rPr>
          <w:b/>
          <w:bCs/>
          <w:sz w:val="20"/>
          <w:szCs w:val="20"/>
        </w:rPr>
      </w:pPr>
      <w:r w:rsidRPr="0081289F">
        <w:rPr>
          <w:b/>
          <w:bCs/>
          <w:sz w:val="20"/>
          <w:szCs w:val="20"/>
        </w:rPr>
        <w:t>Especialização em Engenharia de Segurança do Trabalho</w:t>
      </w:r>
    </w:p>
    <w:p w14:paraId="43C0FC8B" w14:textId="77777777" w:rsidR="00FB58FC" w:rsidRPr="0081289F" w:rsidRDefault="00FB58FC" w:rsidP="00FB58FC">
      <w:pPr>
        <w:rPr>
          <w:sz w:val="20"/>
          <w:szCs w:val="20"/>
        </w:rPr>
      </w:pPr>
      <w:r w:rsidRPr="0081289F">
        <w:rPr>
          <w:sz w:val="20"/>
          <w:szCs w:val="20"/>
        </w:rPr>
        <w:t>Centro Universitário de Lins, UNILINS, Brasil.</w:t>
      </w:r>
    </w:p>
    <w:p w14:paraId="5DA546C6" w14:textId="77777777" w:rsidR="00FB58FC" w:rsidRDefault="00FB58FC" w:rsidP="00FB58FC">
      <w:pPr>
        <w:rPr>
          <w:sz w:val="20"/>
          <w:szCs w:val="20"/>
        </w:rPr>
      </w:pPr>
      <w:r w:rsidRPr="0081289F">
        <w:rPr>
          <w:sz w:val="20"/>
          <w:szCs w:val="20"/>
        </w:rPr>
        <w:t xml:space="preserve">Título: Análise e Avaliação dos Elementos de Proteção Contra Incêndios da Biblioteca da UNESP </w:t>
      </w:r>
    </w:p>
    <w:p w14:paraId="2898F173" w14:textId="77777777" w:rsidR="00FB58FC" w:rsidRPr="0081289F" w:rsidRDefault="00FB58FC" w:rsidP="00FB58FC">
      <w:pPr>
        <w:rPr>
          <w:sz w:val="20"/>
          <w:szCs w:val="20"/>
        </w:rPr>
      </w:pPr>
      <w:r w:rsidRPr="0081289F">
        <w:rPr>
          <w:sz w:val="20"/>
          <w:szCs w:val="20"/>
        </w:rPr>
        <w:t xml:space="preserve"> Orientador: José Possebon</w:t>
      </w:r>
    </w:p>
    <w:p w14:paraId="0E738240" w14:textId="77777777" w:rsidR="00FB58FC" w:rsidRDefault="00FB58FC" w:rsidP="00FB58FC">
      <w:pPr>
        <w:rPr>
          <w:sz w:val="20"/>
          <w:szCs w:val="20"/>
        </w:rPr>
      </w:pPr>
    </w:p>
    <w:p w14:paraId="005890F1" w14:textId="77777777" w:rsidR="00FB58FC" w:rsidRPr="0081289F" w:rsidRDefault="00FB58FC" w:rsidP="00FB58FC">
      <w:pPr>
        <w:rPr>
          <w:sz w:val="20"/>
          <w:szCs w:val="20"/>
        </w:rPr>
      </w:pPr>
      <w:r w:rsidRPr="0081289F">
        <w:rPr>
          <w:sz w:val="20"/>
          <w:szCs w:val="20"/>
        </w:rPr>
        <w:t>1994 - 1995</w:t>
      </w:r>
    </w:p>
    <w:p w14:paraId="60BD3029" w14:textId="77777777" w:rsidR="00FB58FC" w:rsidRPr="0081289F" w:rsidRDefault="00FB58FC" w:rsidP="00FB58FC">
      <w:pPr>
        <w:rPr>
          <w:b/>
          <w:bCs/>
          <w:sz w:val="20"/>
          <w:szCs w:val="20"/>
        </w:rPr>
      </w:pPr>
      <w:r w:rsidRPr="0081289F">
        <w:rPr>
          <w:b/>
          <w:bCs/>
          <w:sz w:val="20"/>
          <w:szCs w:val="20"/>
        </w:rPr>
        <w:t>Especialização em Especialização Em Teoria da Arquitetura</w:t>
      </w:r>
    </w:p>
    <w:p w14:paraId="54ED8117" w14:textId="77777777" w:rsidR="00FB58FC" w:rsidRPr="0081289F" w:rsidRDefault="00FB58FC" w:rsidP="00FB58FC">
      <w:pPr>
        <w:rPr>
          <w:sz w:val="20"/>
          <w:szCs w:val="20"/>
        </w:rPr>
      </w:pPr>
      <w:r w:rsidRPr="0081289F">
        <w:rPr>
          <w:sz w:val="20"/>
          <w:szCs w:val="20"/>
        </w:rPr>
        <w:t>Universidade Filadélfia de Londrina, UNIFIL, Brasil.</w:t>
      </w:r>
    </w:p>
    <w:p w14:paraId="367E42AC" w14:textId="77777777" w:rsidR="00FB58FC" w:rsidRDefault="00FB58FC" w:rsidP="00FB58FC">
      <w:pPr>
        <w:rPr>
          <w:sz w:val="20"/>
          <w:szCs w:val="20"/>
        </w:rPr>
      </w:pPr>
    </w:p>
    <w:p w14:paraId="24D088DE" w14:textId="77777777" w:rsidR="00FB58FC" w:rsidRPr="0081289F" w:rsidRDefault="00FB58FC" w:rsidP="00FB58FC">
      <w:pPr>
        <w:rPr>
          <w:sz w:val="20"/>
          <w:szCs w:val="20"/>
        </w:rPr>
      </w:pPr>
      <w:r w:rsidRPr="0081289F">
        <w:rPr>
          <w:sz w:val="20"/>
          <w:szCs w:val="20"/>
        </w:rPr>
        <w:t>1984 - 1989</w:t>
      </w:r>
    </w:p>
    <w:p w14:paraId="6F1F71F4" w14:textId="77777777" w:rsidR="00FB58FC" w:rsidRPr="0081289F" w:rsidRDefault="00FB58FC" w:rsidP="00FB58FC">
      <w:pPr>
        <w:rPr>
          <w:b/>
          <w:bCs/>
          <w:sz w:val="20"/>
          <w:szCs w:val="20"/>
        </w:rPr>
      </w:pPr>
      <w:r w:rsidRPr="0081289F">
        <w:rPr>
          <w:b/>
          <w:bCs/>
          <w:sz w:val="20"/>
          <w:szCs w:val="20"/>
        </w:rPr>
        <w:t>Graduação em Arquitetura e Urbanismo</w:t>
      </w:r>
    </w:p>
    <w:p w14:paraId="24639E85" w14:textId="77777777" w:rsidR="00FB58FC" w:rsidRPr="0081289F" w:rsidRDefault="00FB58FC" w:rsidP="00FB58FC">
      <w:pPr>
        <w:rPr>
          <w:sz w:val="20"/>
          <w:szCs w:val="20"/>
        </w:rPr>
      </w:pPr>
      <w:r w:rsidRPr="0081289F">
        <w:rPr>
          <w:sz w:val="20"/>
          <w:szCs w:val="20"/>
        </w:rPr>
        <w:t>Universidade Estadual de Londrina, UEL, Brasil.</w:t>
      </w:r>
    </w:p>
    <w:p w14:paraId="1CC517FB" w14:textId="77777777" w:rsidR="00FB58FC" w:rsidRPr="0081289F" w:rsidRDefault="00FB58FC" w:rsidP="00FB58FC">
      <w:pPr>
        <w:rPr>
          <w:sz w:val="20"/>
          <w:szCs w:val="20"/>
        </w:rPr>
      </w:pPr>
      <w:r w:rsidRPr="0081289F">
        <w:rPr>
          <w:sz w:val="20"/>
          <w:szCs w:val="20"/>
        </w:rPr>
        <w:t>Título: Cooperativa de Música.</w:t>
      </w:r>
    </w:p>
    <w:p w14:paraId="5035AC7C" w14:textId="77777777" w:rsidR="00FB58FC" w:rsidRPr="0081289F" w:rsidRDefault="00FB58FC" w:rsidP="00FB58FC">
      <w:pPr>
        <w:rPr>
          <w:sz w:val="20"/>
          <w:szCs w:val="20"/>
        </w:rPr>
      </w:pPr>
      <w:r w:rsidRPr="0081289F">
        <w:rPr>
          <w:sz w:val="20"/>
          <w:szCs w:val="20"/>
        </w:rPr>
        <w:t>Orientador: Prof Dr Octávio Shimba</w:t>
      </w:r>
    </w:p>
    <w:p w14:paraId="3626E2A5" w14:textId="77777777" w:rsidR="00FB58FC" w:rsidRDefault="00FB58FC" w:rsidP="00FB58FC">
      <w:pPr>
        <w:rPr>
          <w:sz w:val="20"/>
          <w:szCs w:val="20"/>
        </w:rPr>
      </w:pPr>
    </w:p>
    <w:p w14:paraId="0CD1A65E" w14:textId="77777777" w:rsidR="00FB58FC" w:rsidRPr="0081289F" w:rsidRDefault="00FB58FC" w:rsidP="00FB58FC">
      <w:pPr>
        <w:rPr>
          <w:sz w:val="20"/>
          <w:szCs w:val="20"/>
        </w:rPr>
      </w:pPr>
      <w:r w:rsidRPr="0081289F">
        <w:rPr>
          <w:sz w:val="20"/>
          <w:szCs w:val="20"/>
        </w:rPr>
        <w:t>2020 - 2021</w:t>
      </w:r>
    </w:p>
    <w:p w14:paraId="61E81021" w14:textId="77777777" w:rsidR="00FB58FC" w:rsidRPr="0081289F" w:rsidRDefault="00FB58FC" w:rsidP="00FB58FC">
      <w:pPr>
        <w:rPr>
          <w:b/>
          <w:bCs/>
          <w:sz w:val="20"/>
          <w:szCs w:val="20"/>
        </w:rPr>
      </w:pPr>
      <w:r w:rsidRPr="0081289F">
        <w:rPr>
          <w:b/>
          <w:bCs/>
          <w:sz w:val="20"/>
          <w:szCs w:val="20"/>
        </w:rPr>
        <w:t>Curso técnico/profissionalizante em Curso Técnico em Guia de Turismo</w:t>
      </w:r>
    </w:p>
    <w:p w14:paraId="1EBFB3BB" w14:textId="77777777" w:rsidR="00FB58FC" w:rsidRPr="0081289F" w:rsidRDefault="00FB58FC" w:rsidP="00FB58FC">
      <w:pPr>
        <w:rPr>
          <w:sz w:val="20"/>
          <w:szCs w:val="20"/>
        </w:rPr>
      </w:pPr>
      <w:r w:rsidRPr="0081289F">
        <w:rPr>
          <w:sz w:val="20"/>
          <w:szCs w:val="20"/>
        </w:rPr>
        <w:t>ETC São Paulo, ETC, Brasil.</w:t>
      </w:r>
    </w:p>
    <w:p w14:paraId="3B5EDC6F" w14:textId="77777777" w:rsidR="00FB58FC" w:rsidRDefault="00FB58FC" w:rsidP="00FB58FC">
      <w:pPr>
        <w:rPr>
          <w:sz w:val="20"/>
          <w:szCs w:val="20"/>
        </w:rPr>
      </w:pPr>
      <w:r w:rsidRPr="00DE5FA1">
        <w:rPr>
          <w:sz w:val="20"/>
          <w:szCs w:val="20"/>
        </w:rPr>
        <w:t>Orientador: Profa Dra. Gloria Maria Machado.</w:t>
      </w:r>
    </w:p>
    <w:p w14:paraId="413B5D73" w14:textId="77777777" w:rsidR="00FB58FC" w:rsidRDefault="00FB58FC" w:rsidP="00FB58FC">
      <w:pPr>
        <w:rPr>
          <w:sz w:val="20"/>
          <w:szCs w:val="20"/>
        </w:rPr>
      </w:pPr>
    </w:p>
    <w:p w14:paraId="1D7CD76D" w14:textId="77777777" w:rsidR="00FB58FC" w:rsidRDefault="00FB58FC" w:rsidP="00FB58FC">
      <w:pPr>
        <w:rPr>
          <w:sz w:val="20"/>
          <w:szCs w:val="20"/>
        </w:rPr>
      </w:pPr>
    </w:p>
    <w:p w14:paraId="5961317C" w14:textId="77777777" w:rsidR="00FB58FC" w:rsidRDefault="00FB58FC" w:rsidP="00FB58FC">
      <w:pPr>
        <w:rPr>
          <w:sz w:val="20"/>
          <w:szCs w:val="20"/>
        </w:rPr>
      </w:pPr>
      <w:r>
        <w:rPr>
          <w:sz w:val="20"/>
          <w:szCs w:val="20"/>
        </w:rPr>
        <w:t>_____________________________________________________________________________________</w:t>
      </w:r>
    </w:p>
    <w:p w14:paraId="00B4476E" w14:textId="77777777" w:rsidR="00FB58FC" w:rsidRPr="00DB3C7E" w:rsidRDefault="00FB58FC" w:rsidP="00FB58FC">
      <w:pPr>
        <w:jc w:val="both"/>
        <w:rPr>
          <w:color w:val="2F5496" w:themeColor="accent1" w:themeShade="BF"/>
          <w:sz w:val="21"/>
          <w:szCs w:val="21"/>
        </w:rPr>
      </w:pPr>
      <w:r w:rsidRPr="00DB3C7E">
        <w:rPr>
          <w:b/>
          <w:bCs/>
          <w:color w:val="2F5496" w:themeColor="accent1" w:themeShade="BF"/>
        </w:rPr>
        <w:t>Atuação Profissional</w:t>
      </w:r>
    </w:p>
    <w:p w14:paraId="1F24F139" w14:textId="77777777" w:rsidR="00FB58FC" w:rsidRDefault="00FB58FC" w:rsidP="00FB58FC">
      <w:pPr>
        <w:jc w:val="both"/>
        <w:rPr>
          <w:sz w:val="20"/>
          <w:szCs w:val="20"/>
        </w:rPr>
      </w:pPr>
    </w:p>
    <w:p w14:paraId="6746DC44" w14:textId="77777777" w:rsidR="00FB58FC" w:rsidRPr="00E93225" w:rsidRDefault="00FB58FC" w:rsidP="00FB58FC">
      <w:pPr>
        <w:jc w:val="both"/>
        <w:rPr>
          <w:b/>
          <w:bCs/>
          <w:sz w:val="20"/>
          <w:szCs w:val="20"/>
        </w:rPr>
      </w:pPr>
      <w:r w:rsidRPr="00E93225">
        <w:rPr>
          <w:b/>
          <w:bCs/>
          <w:sz w:val="20"/>
          <w:szCs w:val="20"/>
        </w:rPr>
        <w:t>Universidade Estadual Paulista Júlio de Mesquita Filho, UNESP, Brasil.</w:t>
      </w:r>
    </w:p>
    <w:p w14:paraId="247D09C3" w14:textId="77777777" w:rsidR="00FB58FC" w:rsidRPr="00702BAC" w:rsidRDefault="00FB58FC" w:rsidP="00FB58FC">
      <w:pPr>
        <w:jc w:val="both"/>
        <w:rPr>
          <w:sz w:val="20"/>
          <w:szCs w:val="20"/>
        </w:rPr>
      </w:pPr>
      <w:r w:rsidRPr="00702BAC">
        <w:rPr>
          <w:sz w:val="20"/>
          <w:szCs w:val="20"/>
        </w:rPr>
        <w:t>Vínculo institucional</w:t>
      </w:r>
    </w:p>
    <w:p w14:paraId="6BEC5308" w14:textId="77777777" w:rsidR="00FB58FC" w:rsidRPr="00702BAC" w:rsidRDefault="00FB58FC" w:rsidP="00FB58FC">
      <w:pPr>
        <w:jc w:val="both"/>
        <w:rPr>
          <w:sz w:val="20"/>
          <w:szCs w:val="20"/>
        </w:rPr>
      </w:pPr>
      <w:r w:rsidRPr="00702BAC">
        <w:rPr>
          <w:sz w:val="20"/>
          <w:szCs w:val="20"/>
        </w:rPr>
        <w:t>200</w:t>
      </w:r>
      <w:r>
        <w:rPr>
          <w:sz w:val="20"/>
          <w:szCs w:val="20"/>
        </w:rPr>
        <w:t>5</w:t>
      </w:r>
      <w:r w:rsidRPr="00702BAC">
        <w:rPr>
          <w:sz w:val="20"/>
          <w:szCs w:val="20"/>
        </w:rPr>
        <w:t xml:space="preserve"> - Atual</w:t>
      </w:r>
    </w:p>
    <w:p w14:paraId="643A47E6" w14:textId="77777777" w:rsidR="00FB58FC" w:rsidRPr="00702BAC" w:rsidRDefault="00FB58FC" w:rsidP="00FB58FC">
      <w:pPr>
        <w:jc w:val="both"/>
        <w:rPr>
          <w:sz w:val="20"/>
          <w:szCs w:val="20"/>
        </w:rPr>
      </w:pPr>
      <w:r w:rsidRPr="00702BAC">
        <w:rPr>
          <w:sz w:val="20"/>
          <w:szCs w:val="20"/>
        </w:rPr>
        <w:t>Vínculo: Docente efetivo, Enquadramento Funcional: Prof. Doutor, Carga horária: 40, Regime: Dedicação exclusiva.</w:t>
      </w:r>
    </w:p>
    <w:p w14:paraId="2AE53546" w14:textId="77777777" w:rsidR="00FB58FC" w:rsidRDefault="00FB58FC" w:rsidP="00FB58FC">
      <w:pPr>
        <w:jc w:val="both"/>
        <w:rPr>
          <w:b/>
          <w:bCs/>
          <w:sz w:val="20"/>
          <w:szCs w:val="20"/>
        </w:rPr>
      </w:pPr>
    </w:p>
    <w:p w14:paraId="3639756E" w14:textId="77777777" w:rsidR="00FB58FC" w:rsidRPr="00FA2F56" w:rsidRDefault="00FB58FC" w:rsidP="00FB58FC">
      <w:pPr>
        <w:jc w:val="both"/>
        <w:rPr>
          <w:b/>
          <w:bCs/>
          <w:sz w:val="20"/>
          <w:szCs w:val="20"/>
        </w:rPr>
      </w:pPr>
      <w:r w:rsidRPr="00FA2F56">
        <w:rPr>
          <w:b/>
          <w:bCs/>
          <w:sz w:val="20"/>
          <w:szCs w:val="20"/>
        </w:rPr>
        <w:t>RED APPLab, APPLAB, Espanha.</w:t>
      </w:r>
    </w:p>
    <w:p w14:paraId="555ABCE0" w14:textId="77777777" w:rsidR="00FB58FC" w:rsidRPr="00FA2F56" w:rsidRDefault="00FB58FC" w:rsidP="00FB58FC">
      <w:pPr>
        <w:jc w:val="both"/>
        <w:rPr>
          <w:sz w:val="20"/>
          <w:szCs w:val="20"/>
        </w:rPr>
      </w:pPr>
      <w:r w:rsidRPr="00FA2F56">
        <w:rPr>
          <w:sz w:val="20"/>
          <w:szCs w:val="20"/>
        </w:rPr>
        <w:t>2019 - Atual</w:t>
      </w:r>
    </w:p>
    <w:p w14:paraId="150CB4E5" w14:textId="77777777" w:rsidR="00FB58FC" w:rsidRPr="00FA2F56" w:rsidRDefault="00FB58FC" w:rsidP="00FB58FC">
      <w:pPr>
        <w:jc w:val="both"/>
        <w:rPr>
          <w:sz w:val="20"/>
          <w:szCs w:val="20"/>
        </w:rPr>
      </w:pPr>
      <w:r w:rsidRPr="00FA2F56">
        <w:rPr>
          <w:sz w:val="20"/>
          <w:szCs w:val="20"/>
        </w:rPr>
        <w:t>Vínculo: Pesquisador, Enquadramento Funcional: Pesquisador,</w:t>
      </w:r>
    </w:p>
    <w:p w14:paraId="23846EAA" w14:textId="77777777" w:rsidR="00FB58FC" w:rsidRPr="00FA2F56" w:rsidRDefault="00FB58FC" w:rsidP="00FB58FC">
      <w:pPr>
        <w:jc w:val="both"/>
        <w:rPr>
          <w:sz w:val="20"/>
          <w:szCs w:val="20"/>
        </w:rPr>
      </w:pPr>
      <w:r w:rsidRPr="00FA2F56">
        <w:rPr>
          <w:sz w:val="20"/>
          <w:szCs w:val="20"/>
        </w:rPr>
        <w:t>O laboratório tem como objetivo destacar as inter-relações entre a América e a Península Ibérica</w:t>
      </w:r>
    </w:p>
    <w:p w14:paraId="2A962F73" w14:textId="77777777" w:rsidR="00FB58FC" w:rsidRPr="00E93225" w:rsidRDefault="00FB58FC" w:rsidP="00FB58FC">
      <w:pPr>
        <w:jc w:val="both"/>
        <w:rPr>
          <w:b/>
          <w:bCs/>
          <w:sz w:val="20"/>
          <w:szCs w:val="20"/>
        </w:rPr>
      </w:pPr>
    </w:p>
    <w:p w14:paraId="5EA71163" w14:textId="77777777" w:rsidR="00FB58FC" w:rsidRDefault="00FB58FC" w:rsidP="00FB58FC">
      <w:pPr>
        <w:jc w:val="both"/>
        <w:rPr>
          <w:b/>
          <w:bCs/>
          <w:sz w:val="20"/>
          <w:szCs w:val="20"/>
        </w:rPr>
      </w:pPr>
    </w:p>
    <w:p w14:paraId="4A52EF29" w14:textId="77777777" w:rsidR="00FB58FC" w:rsidRDefault="00FB58FC" w:rsidP="00FB58FC">
      <w:pPr>
        <w:jc w:val="both"/>
        <w:rPr>
          <w:b/>
          <w:bCs/>
          <w:sz w:val="20"/>
          <w:szCs w:val="20"/>
        </w:rPr>
      </w:pPr>
      <w:r w:rsidRPr="0081289F">
        <w:rPr>
          <w:b/>
          <w:bCs/>
          <w:sz w:val="20"/>
          <w:szCs w:val="20"/>
        </w:rPr>
        <w:lastRenderedPageBreak/>
        <w:t>Universidade de Sevilha, US, Espanha.</w:t>
      </w:r>
    </w:p>
    <w:p w14:paraId="6AADDCD2" w14:textId="77777777" w:rsidR="00FB58FC" w:rsidRPr="0081289F" w:rsidRDefault="00FB58FC" w:rsidP="00FB58FC">
      <w:pPr>
        <w:jc w:val="both"/>
        <w:rPr>
          <w:sz w:val="20"/>
          <w:szCs w:val="20"/>
        </w:rPr>
      </w:pPr>
      <w:r w:rsidRPr="0081289F">
        <w:rPr>
          <w:sz w:val="20"/>
          <w:szCs w:val="20"/>
        </w:rPr>
        <w:t>2016 - Atual</w:t>
      </w:r>
    </w:p>
    <w:p w14:paraId="2AFD57D5" w14:textId="77777777" w:rsidR="00FB58FC" w:rsidRDefault="00FB58FC" w:rsidP="00FB58FC">
      <w:pPr>
        <w:jc w:val="both"/>
        <w:rPr>
          <w:sz w:val="20"/>
          <w:szCs w:val="20"/>
        </w:rPr>
      </w:pPr>
      <w:r w:rsidRPr="0081289F">
        <w:rPr>
          <w:sz w:val="20"/>
          <w:szCs w:val="20"/>
        </w:rPr>
        <w:t>Vínculo: Professor Visitante, Enquadramento Funcional: Pesquisador Associado</w:t>
      </w:r>
      <w:r>
        <w:rPr>
          <w:sz w:val="20"/>
          <w:szCs w:val="20"/>
        </w:rPr>
        <w:t xml:space="preserve">. </w:t>
      </w:r>
      <w:r w:rsidRPr="0081289F">
        <w:rPr>
          <w:sz w:val="20"/>
          <w:szCs w:val="20"/>
        </w:rPr>
        <w:t>O intercâmbio possibilita parcerias entre a UNESP, Universidade de Sevilha e RED APPLab</w:t>
      </w:r>
    </w:p>
    <w:p w14:paraId="541F3D4D" w14:textId="77777777" w:rsidR="00FB58FC" w:rsidRDefault="00FB58FC" w:rsidP="00FB58FC">
      <w:pPr>
        <w:rPr>
          <w:sz w:val="20"/>
          <w:szCs w:val="20"/>
        </w:rPr>
      </w:pPr>
    </w:p>
    <w:p w14:paraId="4D7F9248" w14:textId="77777777" w:rsidR="00FB58FC" w:rsidRDefault="00FB58FC" w:rsidP="00FB58FC">
      <w:pPr>
        <w:jc w:val="both"/>
        <w:rPr>
          <w:b/>
          <w:bCs/>
          <w:sz w:val="20"/>
          <w:szCs w:val="20"/>
        </w:rPr>
      </w:pPr>
      <w:r w:rsidRPr="0081289F">
        <w:rPr>
          <w:b/>
          <w:bCs/>
          <w:sz w:val="20"/>
          <w:szCs w:val="20"/>
        </w:rPr>
        <w:t>Grupo Arquitetura: Teorias e Projeto (GA), Brasil.</w:t>
      </w:r>
    </w:p>
    <w:p w14:paraId="321BAFCB" w14:textId="77777777" w:rsidR="00FB58FC" w:rsidRPr="00FA2F56" w:rsidRDefault="00FB58FC" w:rsidP="00FB58FC">
      <w:pPr>
        <w:jc w:val="both"/>
        <w:rPr>
          <w:color w:val="000000" w:themeColor="text1"/>
          <w:sz w:val="20"/>
          <w:szCs w:val="20"/>
        </w:rPr>
      </w:pPr>
      <w:r w:rsidRPr="00FA2F56">
        <w:rPr>
          <w:color w:val="000000" w:themeColor="text1"/>
          <w:sz w:val="20"/>
          <w:szCs w:val="20"/>
        </w:rPr>
        <w:t>Vínculo institucional</w:t>
      </w:r>
    </w:p>
    <w:p w14:paraId="6B33DE34" w14:textId="77777777" w:rsidR="00FB58FC" w:rsidRPr="00FA2F56" w:rsidRDefault="00FB58FC" w:rsidP="00FB58FC">
      <w:pPr>
        <w:jc w:val="both"/>
        <w:rPr>
          <w:color w:val="000000" w:themeColor="text1"/>
          <w:sz w:val="20"/>
          <w:szCs w:val="20"/>
        </w:rPr>
      </w:pPr>
      <w:r w:rsidRPr="00FA2F56">
        <w:rPr>
          <w:color w:val="000000" w:themeColor="text1"/>
          <w:sz w:val="20"/>
          <w:szCs w:val="20"/>
        </w:rPr>
        <w:t>2021 - 2025</w:t>
      </w:r>
    </w:p>
    <w:p w14:paraId="3FE05A77" w14:textId="77777777" w:rsidR="00FB58FC" w:rsidRPr="00FA2F56" w:rsidRDefault="00FB58FC" w:rsidP="00FB58FC">
      <w:pPr>
        <w:jc w:val="both"/>
        <w:rPr>
          <w:color w:val="000000" w:themeColor="text1"/>
          <w:sz w:val="20"/>
          <w:szCs w:val="20"/>
        </w:rPr>
      </w:pPr>
      <w:r w:rsidRPr="00FA2F56">
        <w:rPr>
          <w:color w:val="000000" w:themeColor="text1"/>
          <w:sz w:val="20"/>
          <w:szCs w:val="20"/>
        </w:rPr>
        <w:t>Vínculo: Coordenador</w:t>
      </w:r>
      <w:r>
        <w:rPr>
          <w:color w:val="000000" w:themeColor="text1"/>
          <w:sz w:val="20"/>
          <w:szCs w:val="20"/>
        </w:rPr>
        <w:t xml:space="preserve"> </w:t>
      </w:r>
      <w:r w:rsidRPr="00FA2F56">
        <w:rPr>
          <w:color w:val="000000" w:themeColor="text1"/>
          <w:sz w:val="20"/>
          <w:szCs w:val="20"/>
        </w:rPr>
        <w:t>Grupo de Estudos formado por docentes do Departamento de Arquitetura, Urbanismo e Paisagismo da Faculdade de Arquitetura</w:t>
      </w:r>
    </w:p>
    <w:p w14:paraId="1CFB5E86" w14:textId="77777777" w:rsidR="00FB58FC" w:rsidRDefault="00FB58FC" w:rsidP="00FB58FC">
      <w:pPr>
        <w:rPr>
          <w:sz w:val="20"/>
          <w:szCs w:val="20"/>
        </w:rPr>
      </w:pPr>
    </w:p>
    <w:p w14:paraId="7266059B" w14:textId="77777777" w:rsidR="00FB58FC" w:rsidRPr="00FA2F56" w:rsidRDefault="00FB58FC" w:rsidP="00FB58FC">
      <w:pPr>
        <w:rPr>
          <w:b/>
          <w:bCs/>
          <w:sz w:val="20"/>
          <w:szCs w:val="20"/>
        </w:rPr>
      </w:pPr>
      <w:r w:rsidRPr="00FA2F56">
        <w:rPr>
          <w:b/>
          <w:bCs/>
          <w:sz w:val="20"/>
          <w:szCs w:val="20"/>
        </w:rPr>
        <w:t>Grupo de Pesquisa Projeto, Arquitetura e Cidade, GPAC, Brasil.</w:t>
      </w:r>
    </w:p>
    <w:p w14:paraId="4EF1FDB9" w14:textId="77777777" w:rsidR="00FB58FC" w:rsidRPr="00FA2F56" w:rsidRDefault="00FB58FC" w:rsidP="00FB58FC">
      <w:pPr>
        <w:rPr>
          <w:sz w:val="20"/>
          <w:szCs w:val="20"/>
        </w:rPr>
      </w:pPr>
      <w:r w:rsidRPr="00FA2F56">
        <w:rPr>
          <w:sz w:val="20"/>
          <w:szCs w:val="20"/>
        </w:rPr>
        <w:t>2020 - Atual</w:t>
      </w:r>
    </w:p>
    <w:p w14:paraId="349F8A22" w14:textId="77777777" w:rsidR="00FB58FC" w:rsidRPr="00FA2F56" w:rsidRDefault="00FB58FC" w:rsidP="00FB58FC">
      <w:pPr>
        <w:rPr>
          <w:sz w:val="20"/>
          <w:szCs w:val="20"/>
        </w:rPr>
      </w:pPr>
      <w:r w:rsidRPr="00FA2F56">
        <w:rPr>
          <w:sz w:val="20"/>
          <w:szCs w:val="20"/>
        </w:rPr>
        <w:t xml:space="preserve">Vínculo: Professor Visitante, Enquadramento Funcional: Colaborador, </w:t>
      </w:r>
    </w:p>
    <w:p w14:paraId="678311B7" w14:textId="77777777" w:rsidR="00FB58FC" w:rsidRDefault="00FB58FC" w:rsidP="00FB58FC">
      <w:pPr>
        <w:rPr>
          <w:sz w:val="20"/>
          <w:szCs w:val="20"/>
        </w:rPr>
      </w:pPr>
    </w:p>
    <w:p w14:paraId="2A4B91BE" w14:textId="77777777" w:rsidR="00FB58FC" w:rsidRPr="00FA2F56" w:rsidRDefault="00FB58FC" w:rsidP="00FB58FC">
      <w:pPr>
        <w:rPr>
          <w:b/>
          <w:bCs/>
          <w:sz w:val="20"/>
          <w:szCs w:val="20"/>
        </w:rPr>
      </w:pPr>
      <w:r w:rsidRPr="00FA2F56">
        <w:rPr>
          <w:b/>
          <w:bCs/>
          <w:sz w:val="20"/>
          <w:szCs w:val="20"/>
        </w:rPr>
        <w:t>Centro Internacional Para La Conservacíon Del Patrimonio (BRASIL), CICOP, Brasil.</w:t>
      </w:r>
    </w:p>
    <w:p w14:paraId="3022EDF5" w14:textId="77777777" w:rsidR="00FB58FC" w:rsidRPr="00FA2F56" w:rsidRDefault="00FB58FC" w:rsidP="00FB58FC">
      <w:pPr>
        <w:rPr>
          <w:sz w:val="20"/>
          <w:szCs w:val="20"/>
        </w:rPr>
      </w:pPr>
      <w:r w:rsidRPr="00FA2F56">
        <w:rPr>
          <w:sz w:val="20"/>
          <w:szCs w:val="20"/>
        </w:rPr>
        <w:t>2013 - Atual</w:t>
      </w:r>
    </w:p>
    <w:p w14:paraId="470F91DE" w14:textId="77777777" w:rsidR="00FB58FC" w:rsidRDefault="00FB58FC" w:rsidP="00FB58FC">
      <w:pPr>
        <w:rPr>
          <w:sz w:val="20"/>
          <w:szCs w:val="20"/>
        </w:rPr>
      </w:pPr>
      <w:r w:rsidRPr="00FA2F56">
        <w:rPr>
          <w:sz w:val="20"/>
          <w:szCs w:val="20"/>
        </w:rPr>
        <w:t>Vínculo: Secretário Executivo, Enquadramento Funcional: Secretário Executivo</w:t>
      </w:r>
    </w:p>
    <w:p w14:paraId="3B5BBE87" w14:textId="77777777" w:rsidR="00FB58FC" w:rsidRDefault="00FB58FC" w:rsidP="00FB58FC">
      <w:pPr>
        <w:rPr>
          <w:sz w:val="20"/>
          <w:szCs w:val="20"/>
        </w:rPr>
      </w:pPr>
    </w:p>
    <w:p w14:paraId="49A90275" w14:textId="77777777" w:rsidR="00FB58FC" w:rsidRPr="00FA2F56" w:rsidRDefault="00FB58FC" w:rsidP="00FB58FC">
      <w:pPr>
        <w:rPr>
          <w:b/>
          <w:bCs/>
          <w:sz w:val="20"/>
          <w:szCs w:val="20"/>
        </w:rPr>
      </w:pPr>
      <w:r w:rsidRPr="00FA2F56">
        <w:rPr>
          <w:b/>
          <w:bCs/>
          <w:sz w:val="20"/>
          <w:szCs w:val="20"/>
        </w:rPr>
        <w:t>Universidade Estadual de Londrina, UEL, Brasil.</w:t>
      </w:r>
    </w:p>
    <w:p w14:paraId="73D00BEE" w14:textId="77777777" w:rsidR="00FB58FC" w:rsidRPr="00FA2F56" w:rsidRDefault="00FB58FC" w:rsidP="00FB58FC">
      <w:pPr>
        <w:rPr>
          <w:sz w:val="20"/>
          <w:szCs w:val="20"/>
        </w:rPr>
      </w:pPr>
      <w:r w:rsidRPr="00FA2F56">
        <w:rPr>
          <w:sz w:val="20"/>
          <w:szCs w:val="20"/>
        </w:rPr>
        <w:t>2016 - Atual</w:t>
      </w:r>
    </w:p>
    <w:p w14:paraId="0F66A9F7" w14:textId="77777777" w:rsidR="00FB58FC" w:rsidRDefault="00FB58FC" w:rsidP="00FB58FC">
      <w:pPr>
        <w:rPr>
          <w:sz w:val="20"/>
          <w:szCs w:val="20"/>
        </w:rPr>
      </w:pPr>
      <w:r w:rsidRPr="00FA2F56">
        <w:rPr>
          <w:sz w:val="20"/>
          <w:szCs w:val="20"/>
        </w:rPr>
        <w:t>Ensino, Ciência da Informação, Nível: Pós-Graduação</w:t>
      </w:r>
    </w:p>
    <w:p w14:paraId="70932FFC" w14:textId="77777777" w:rsidR="00FB58FC" w:rsidRDefault="00FB58FC" w:rsidP="00FB58FC">
      <w:pPr>
        <w:rPr>
          <w:sz w:val="20"/>
          <w:szCs w:val="20"/>
        </w:rPr>
      </w:pPr>
    </w:p>
    <w:p w14:paraId="59A4CCC8" w14:textId="77777777" w:rsidR="00FB58FC" w:rsidRPr="00FA2F56" w:rsidRDefault="00FB58FC" w:rsidP="00FB58FC">
      <w:pPr>
        <w:rPr>
          <w:b/>
          <w:bCs/>
          <w:sz w:val="20"/>
          <w:szCs w:val="20"/>
        </w:rPr>
      </w:pPr>
      <w:r w:rsidRPr="00FA2F56">
        <w:rPr>
          <w:b/>
          <w:bCs/>
          <w:sz w:val="20"/>
          <w:szCs w:val="20"/>
        </w:rPr>
        <w:t>ICS - Instituto de Ciências Sociais/Universidade do Minho, ICS, Portugal.</w:t>
      </w:r>
    </w:p>
    <w:p w14:paraId="225106A0" w14:textId="77777777" w:rsidR="00FB58FC" w:rsidRPr="00FA2F56" w:rsidRDefault="00FB58FC" w:rsidP="00FB58FC">
      <w:pPr>
        <w:rPr>
          <w:sz w:val="20"/>
          <w:szCs w:val="20"/>
        </w:rPr>
      </w:pPr>
      <w:r w:rsidRPr="00FA2F56">
        <w:rPr>
          <w:sz w:val="20"/>
          <w:szCs w:val="20"/>
        </w:rPr>
        <w:t>2023 - 2024</w:t>
      </w:r>
    </w:p>
    <w:p w14:paraId="1977E62B" w14:textId="77777777" w:rsidR="00FB58FC" w:rsidRDefault="00FB58FC" w:rsidP="00FB58FC">
      <w:pPr>
        <w:rPr>
          <w:sz w:val="20"/>
          <w:szCs w:val="20"/>
        </w:rPr>
      </w:pPr>
      <w:r w:rsidRPr="00FA2F56">
        <w:rPr>
          <w:sz w:val="20"/>
          <w:szCs w:val="20"/>
        </w:rPr>
        <w:t>Vínculo: Professor Visitante, Enquadramento Funcional: Pesquisador</w:t>
      </w:r>
    </w:p>
    <w:p w14:paraId="27C5C262" w14:textId="77777777" w:rsidR="00FB58FC" w:rsidRDefault="00FB58FC" w:rsidP="00FB58FC">
      <w:pPr>
        <w:rPr>
          <w:sz w:val="20"/>
          <w:szCs w:val="20"/>
        </w:rPr>
      </w:pPr>
    </w:p>
    <w:p w14:paraId="68BEFD5F" w14:textId="77777777" w:rsidR="00FB58FC" w:rsidRPr="00FA2F56" w:rsidRDefault="00FB58FC" w:rsidP="00FB58FC">
      <w:pPr>
        <w:rPr>
          <w:b/>
          <w:bCs/>
          <w:sz w:val="20"/>
          <w:szCs w:val="20"/>
        </w:rPr>
      </w:pPr>
      <w:r w:rsidRPr="00FA2F56">
        <w:rPr>
          <w:b/>
          <w:bCs/>
          <w:sz w:val="20"/>
          <w:szCs w:val="20"/>
        </w:rPr>
        <w:t>Prefeitura Municipal de Bauru, P/BAURU, Brasil.</w:t>
      </w:r>
    </w:p>
    <w:p w14:paraId="020B0234" w14:textId="77777777" w:rsidR="00FB58FC" w:rsidRPr="00FA2F56" w:rsidRDefault="00FB58FC" w:rsidP="00FB58FC">
      <w:pPr>
        <w:rPr>
          <w:sz w:val="20"/>
          <w:szCs w:val="20"/>
        </w:rPr>
      </w:pPr>
      <w:r w:rsidRPr="00FA2F56">
        <w:rPr>
          <w:sz w:val="20"/>
          <w:szCs w:val="20"/>
        </w:rPr>
        <w:t>2019 - 2021</w:t>
      </w:r>
    </w:p>
    <w:p w14:paraId="7B602C73" w14:textId="77777777" w:rsidR="00FB58FC" w:rsidRDefault="00FB58FC" w:rsidP="00FB58FC">
      <w:pPr>
        <w:rPr>
          <w:sz w:val="20"/>
          <w:szCs w:val="20"/>
        </w:rPr>
      </w:pPr>
      <w:r w:rsidRPr="00FA2F56">
        <w:rPr>
          <w:sz w:val="20"/>
          <w:szCs w:val="20"/>
        </w:rPr>
        <w:t>Vice-Presidente do Codepac - Conselho de Defesa do Patrimônio Cultural de Bauru</w:t>
      </w:r>
    </w:p>
    <w:p w14:paraId="33963463" w14:textId="77777777" w:rsidR="00FB58FC" w:rsidRDefault="00FB58FC" w:rsidP="00FB58FC">
      <w:pPr>
        <w:rPr>
          <w:sz w:val="20"/>
          <w:szCs w:val="20"/>
        </w:rPr>
      </w:pPr>
    </w:p>
    <w:p w14:paraId="24648711" w14:textId="77777777" w:rsidR="00FB58FC" w:rsidRPr="00FA2F56" w:rsidRDefault="00FB58FC" w:rsidP="00FB58FC">
      <w:pPr>
        <w:rPr>
          <w:b/>
          <w:bCs/>
          <w:sz w:val="20"/>
          <w:szCs w:val="20"/>
        </w:rPr>
      </w:pPr>
      <w:r w:rsidRPr="00FA2F56">
        <w:rPr>
          <w:b/>
          <w:bCs/>
          <w:sz w:val="20"/>
          <w:szCs w:val="20"/>
        </w:rPr>
        <w:t>Universidade de São Paulo, USP, Brasil.</w:t>
      </w:r>
    </w:p>
    <w:p w14:paraId="3F9E6D7E" w14:textId="77777777" w:rsidR="00FB58FC" w:rsidRPr="00FA2F56" w:rsidRDefault="00FB58FC" w:rsidP="00FB58FC">
      <w:pPr>
        <w:rPr>
          <w:sz w:val="20"/>
          <w:szCs w:val="20"/>
        </w:rPr>
      </w:pPr>
      <w:r w:rsidRPr="00FA2F56">
        <w:rPr>
          <w:sz w:val="20"/>
          <w:szCs w:val="20"/>
        </w:rPr>
        <w:t>2003 - 2003</w:t>
      </w:r>
    </w:p>
    <w:p w14:paraId="3BDB5E34" w14:textId="77777777" w:rsidR="00FB58FC" w:rsidRDefault="00FB58FC" w:rsidP="00FB58FC">
      <w:pPr>
        <w:rPr>
          <w:sz w:val="20"/>
          <w:szCs w:val="20"/>
        </w:rPr>
      </w:pPr>
      <w:r w:rsidRPr="00FA2F56">
        <w:rPr>
          <w:sz w:val="20"/>
          <w:szCs w:val="20"/>
        </w:rPr>
        <w:t xml:space="preserve">Monitor no Laboratório de Informática, na Disciplina "Computação para Arquitetos", </w:t>
      </w:r>
    </w:p>
    <w:p w14:paraId="69B9CC27" w14:textId="77777777" w:rsidR="00FB58FC" w:rsidRDefault="00FB58FC" w:rsidP="00FB58FC">
      <w:pPr>
        <w:rPr>
          <w:b/>
          <w:bCs/>
          <w:sz w:val="20"/>
          <w:szCs w:val="20"/>
        </w:rPr>
      </w:pPr>
    </w:p>
    <w:p w14:paraId="17D9D727" w14:textId="77777777" w:rsidR="00FB58FC" w:rsidRPr="00FA2F56" w:rsidRDefault="00FB58FC" w:rsidP="00FB58FC">
      <w:pPr>
        <w:rPr>
          <w:b/>
          <w:bCs/>
          <w:sz w:val="20"/>
          <w:szCs w:val="20"/>
        </w:rPr>
      </w:pPr>
      <w:r w:rsidRPr="00FA2F56">
        <w:rPr>
          <w:b/>
          <w:bCs/>
          <w:sz w:val="20"/>
          <w:szCs w:val="20"/>
        </w:rPr>
        <w:t>Universidade de Marília, UNIMAR, Brasil.</w:t>
      </w:r>
    </w:p>
    <w:p w14:paraId="1B1FA4A0" w14:textId="77777777" w:rsidR="00FB58FC" w:rsidRPr="00FA2F56" w:rsidRDefault="00FB58FC" w:rsidP="00FB58FC">
      <w:pPr>
        <w:rPr>
          <w:sz w:val="20"/>
          <w:szCs w:val="20"/>
        </w:rPr>
      </w:pPr>
      <w:r w:rsidRPr="00FA2F56">
        <w:rPr>
          <w:sz w:val="20"/>
          <w:szCs w:val="20"/>
        </w:rPr>
        <w:t>2001 - 2010</w:t>
      </w:r>
    </w:p>
    <w:p w14:paraId="27FB3D1B" w14:textId="77777777" w:rsidR="00FB58FC" w:rsidRDefault="00FB58FC" w:rsidP="00FB58FC">
      <w:pPr>
        <w:rPr>
          <w:sz w:val="20"/>
          <w:szCs w:val="20"/>
        </w:rPr>
      </w:pPr>
      <w:r w:rsidRPr="00FA2F56">
        <w:rPr>
          <w:sz w:val="20"/>
          <w:szCs w:val="20"/>
        </w:rPr>
        <w:t>Celetista formal, Enquadramento Funcional: Professor titular</w:t>
      </w:r>
    </w:p>
    <w:p w14:paraId="6C640A60" w14:textId="77777777" w:rsidR="00FB58FC" w:rsidRDefault="00FB58FC" w:rsidP="00FB58FC">
      <w:pPr>
        <w:rPr>
          <w:sz w:val="20"/>
          <w:szCs w:val="20"/>
        </w:rPr>
      </w:pPr>
    </w:p>
    <w:p w14:paraId="54EEEF59" w14:textId="77777777" w:rsidR="00FB58FC" w:rsidRPr="00FA2F56" w:rsidRDefault="00FB58FC" w:rsidP="00FB58FC">
      <w:pPr>
        <w:rPr>
          <w:b/>
          <w:bCs/>
          <w:sz w:val="20"/>
          <w:szCs w:val="20"/>
        </w:rPr>
      </w:pPr>
      <w:r w:rsidRPr="00FA2F56">
        <w:rPr>
          <w:b/>
          <w:bCs/>
          <w:sz w:val="20"/>
          <w:szCs w:val="20"/>
        </w:rPr>
        <w:t>Prefeitura Municipal de Marília, PMM, Brasil.</w:t>
      </w:r>
    </w:p>
    <w:p w14:paraId="6D610784" w14:textId="77777777" w:rsidR="00FB58FC" w:rsidRPr="00FA2F56" w:rsidRDefault="00FB58FC" w:rsidP="00FB58FC">
      <w:pPr>
        <w:rPr>
          <w:sz w:val="20"/>
          <w:szCs w:val="20"/>
        </w:rPr>
      </w:pPr>
      <w:r w:rsidRPr="00FA2F56">
        <w:rPr>
          <w:sz w:val="20"/>
          <w:szCs w:val="20"/>
        </w:rPr>
        <w:t>1999 - 2007</w:t>
      </w:r>
    </w:p>
    <w:p w14:paraId="3E6A3928" w14:textId="77777777" w:rsidR="00FB58FC" w:rsidRDefault="00FB58FC" w:rsidP="00FB58FC">
      <w:pPr>
        <w:rPr>
          <w:sz w:val="20"/>
          <w:szCs w:val="20"/>
        </w:rPr>
      </w:pPr>
      <w:r w:rsidRPr="00FA2F56">
        <w:rPr>
          <w:sz w:val="20"/>
          <w:szCs w:val="20"/>
        </w:rPr>
        <w:t>Servidor Público, Enquadramento Funcional: Arquiteto</w:t>
      </w:r>
    </w:p>
    <w:p w14:paraId="0C1F8415" w14:textId="77777777" w:rsidR="00FB58FC" w:rsidRDefault="00FB58FC" w:rsidP="00FB58FC">
      <w:pPr>
        <w:rPr>
          <w:sz w:val="20"/>
          <w:szCs w:val="20"/>
        </w:rPr>
      </w:pPr>
    </w:p>
    <w:p w14:paraId="301AD739" w14:textId="77777777" w:rsidR="00FB58FC" w:rsidRPr="00FA2F56" w:rsidRDefault="00FB58FC" w:rsidP="00FB58FC">
      <w:pPr>
        <w:rPr>
          <w:b/>
          <w:bCs/>
          <w:sz w:val="20"/>
          <w:szCs w:val="20"/>
        </w:rPr>
      </w:pPr>
      <w:r w:rsidRPr="00FA2F56">
        <w:rPr>
          <w:b/>
          <w:bCs/>
          <w:sz w:val="20"/>
          <w:szCs w:val="20"/>
        </w:rPr>
        <w:t>Fundo de Apoio à Pesquisa, Ensino e Extensão, FUNDEPE, Brasil.</w:t>
      </w:r>
    </w:p>
    <w:p w14:paraId="10BF6506" w14:textId="77777777" w:rsidR="00FB58FC" w:rsidRPr="00FA2F56" w:rsidRDefault="00FB58FC" w:rsidP="00FB58FC">
      <w:pPr>
        <w:rPr>
          <w:sz w:val="20"/>
          <w:szCs w:val="20"/>
        </w:rPr>
      </w:pPr>
      <w:r w:rsidRPr="00FA2F56">
        <w:rPr>
          <w:sz w:val="20"/>
          <w:szCs w:val="20"/>
        </w:rPr>
        <w:t>2005 - 2005</w:t>
      </w:r>
    </w:p>
    <w:p w14:paraId="19935D51" w14:textId="77777777" w:rsidR="00FB58FC" w:rsidRDefault="00FB58FC" w:rsidP="00FB58FC">
      <w:pPr>
        <w:rPr>
          <w:sz w:val="20"/>
          <w:szCs w:val="20"/>
        </w:rPr>
      </w:pPr>
      <w:r w:rsidRPr="00FA2F56">
        <w:rPr>
          <w:sz w:val="20"/>
          <w:szCs w:val="20"/>
        </w:rPr>
        <w:t>Colaborador, Enquadramento Funcional: Elaborador de Concurso</w:t>
      </w:r>
    </w:p>
    <w:p w14:paraId="456FA080" w14:textId="77777777" w:rsidR="00FB58FC" w:rsidRDefault="00FB58FC" w:rsidP="00FB58FC">
      <w:pPr>
        <w:rPr>
          <w:sz w:val="20"/>
          <w:szCs w:val="20"/>
        </w:rPr>
      </w:pPr>
    </w:p>
    <w:p w14:paraId="666D318E" w14:textId="77777777" w:rsidR="00FB58FC" w:rsidRPr="00FA2F56" w:rsidRDefault="00FB58FC" w:rsidP="00FB58FC">
      <w:pPr>
        <w:rPr>
          <w:b/>
          <w:bCs/>
          <w:sz w:val="20"/>
          <w:szCs w:val="20"/>
        </w:rPr>
      </w:pPr>
      <w:r w:rsidRPr="00FA2F56">
        <w:rPr>
          <w:b/>
          <w:bCs/>
          <w:sz w:val="20"/>
          <w:szCs w:val="20"/>
        </w:rPr>
        <w:t>Colégio Criativo de Marília, CRIATIVO, Brasil.</w:t>
      </w:r>
    </w:p>
    <w:p w14:paraId="0612F360" w14:textId="77777777" w:rsidR="00FB58FC" w:rsidRPr="00FA2F56" w:rsidRDefault="00FB58FC" w:rsidP="00FB58FC">
      <w:pPr>
        <w:rPr>
          <w:sz w:val="20"/>
          <w:szCs w:val="20"/>
        </w:rPr>
      </w:pPr>
      <w:r w:rsidRPr="00FA2F56">
        <w:rPr>
          <w:sz w:val="20"/>
          <w:szCs w:val="20"/>
        </w:rPr>
        <w:t>2003 - 2004</w:t>
      </w:r>
    </w:p>
    <w:p w14:paraId="200F54BC" w14:textId="77777777" w:rsidR="00FB58FC" w:rsidRPr="00FA2F56" w:rsidRDefault="00FB58FC" w:rsidP="00FB58FC">
      <w:pPr>
        <w:rPr>
          <w:sz w:val="20"/>
          <w:szCs w:val="20"/>
        </w:rPr>
      </w:pPr>
      <w:r w:rsidRPr="00FA2F56">
        <w:rPr>
          <w:sz w:val="20"/>
          <w:szCs w:val="20"/>
        </w:rPr>
        <w:t>Celetista, Enquadramento Funcional: Professor titular</w:t>
      </w:r>
    </w:p>
    <w:p w14:paraId="0732863E" w14:textId="77777777" w:rsidR="00FB58FC" w:rsidRDefault="00FB58FC" w:rsidP="00FB58FC">
      <w:pPr>
        <w:rPr>
          <w:sz w:val="20"/>
          <w:szCs w:val="20"/>
        </w:rPr>
      </w:pPr>
    </w:p>
    <w:p w14:paraId="3854B91D" w14:textId="77777777" w:rsidR="00FB58FC" w:rsidRPr="00FA2F56" w:rsidRDefault="00FB58FC" w:rsidP="00FB58FC">
      <w:pPr>
        <w:rPr>
          <w:b/>
          <w:bCs/>
          <w:sz w:val="20"/>
          <w:szCs w:val="20"/>
        </w:rPr>
      </w:pPr>
      <w:r>
        <w:rPr>
          <w:b/>
          <w:bCs/>
          <w:sz w:val="20"/>
          <w:szCs w:val="20"/>
        </w:rPr>
        <w:t>Escritório de Arquitetura Autônomo</w:t>
      </w:r>
    </w:p>
    <w:p w14:paraId="254E570B" w14:textId="77777777" w:rsidR="00FB58FC" w:rsidRPr="00FA2F56" w:rsidRDefault="00FB58FC" w:rsidP="00FB58FC">
      <w:pPr>
        <w:rPr>
          <w:sz w:val="20"/>
          <w:szCs w:val="20"/>
        </w:rPr>
      </w:pPr>
      <w:r>
        <w:rPr>
          <w:sz w:val="20"/>
          <w:szCs w:val="20"/>
        </w:rPr>
        <w:t>1990</w:t>
      </w:r>
      <w:r w:rsidRPr="00FA2F56">
        <w:rPr>
          <w:sz w:val="20"/>
          <w:szCs w:val="20"/>
        </w:rPr>
        <w:t xml:space="preserve"> - 20</w:t>
      </w:r>
      <w:r>
        <w:rPr>
          <w:sz w:val="20"/>
          <w:szCs w:val="20"/>
        </w:rPr>
        <w:t>08</w:t>
      </w:r>
    </w:p>
    <w:p w14:paraId="496DFBBD" w14:textId="77777777" w:rsidR="00FB58FC" w:rsidRPr="00FA2F56" w:rsidRDefault="00FB58FC" w:rsidP="00FB58FC">
      <w:pPr>
        <w:rPr>
          <w:sz w:val="20"/>
          <w:szCs w:val="20"/>
        </w:rPr>
      </w:pPr>
      <w:r>
        <w:rPr>
          <w:sz w:val="20"/>
          <w:szCs w:val="20"/>
        </w:rPr>
        <w:t>Arquiteto</w:t>
      </w:r>
    </w:p>
    <w:p w14:paraId="1B5F6B16" w14:textId="77777777" w:rsidR="00FB58FC" w:rsidRDefault="00FB58FC" w:rsidP="00FB58FC">
      <w:pPr>
        <w:rPr>
          <w:sz w:val="20"/>
          <w:szCs w:val="20"/>
        </w:rPr>
      </w:pPr>
    </w:p>
    <w:p w14:paraId="369BF446" w14:textId="77777777" w:rsidR="00FB58FC" w:rsidRDefault="00FB58FC" w:rsidP="00FB58FC">
      <w:pPr>
        <w:rPr>
          <w:sz w:val="20"/>
          <w:szCs w:val="20"/>
        </w:rPr>
      </w:pPr>
    </w:p>
    <w:p w14:paraId="17F6EDA2" w14:textId="77777777" w:rsidR="00FB58FC" w:rsidRDefault="00FB58FC" w:rsidP="00FB58FC">
      <w:pPr>
        <w:rPr>
          <w:sz w:val="20"/>
          <w:szCs w:val="20"/>
        </w:rPr>
      </w:pPr>
    </w:p>
    <w:p w14:paraId="77072F46" w14:textId="77777777" w:rsidR="00FB58FC" w:rsidRDefault="00FB58FC" w:rsidP="00FB58FC">
      <w:pPr>
        <w:rPr>
          <w:sz w:val="20"/>
          <w:szCs w:val="20"/>
        </w:rPr>
      </w:pPr>
      <w:r>
        <w:rPr>
          <w:sz w:val="20"/>
          <w:szCs w:val="20"/>
        </w:rPr>
        <w:lastRenderedPageBreak/>
        <w:t>_____________________________________________________________________________________</w:t>
      </w:r>
    </w:p>
    <w:p w14:paraId="69AD7EF2" w14:textId="77777777" w:rsidR="00FB58FC" w:rsidRPr="00DB3C7E" w:rsidRDefault="00FB58FC" w:rsidP="00FB58FC">
      <w:pPr>
        <w:rPr>
          <w:b/>
          <w:bCs/>
          <w:color w:val="2F5496" w:themeColor="accent1" w:themeShade="BF"/>
        </w:rPr>
      </w:pPr>
      <w:r w:rsidRPr="00DB3C7E">
        <w:rPr>
          <w:b/>
          <w:bCs/>
          <w:color w:val="2F5496" w:themeColor="accent1" w:themeShade="BF"/>
        </w:rPr>
        <w:t>Linhas de pesquisa</w:t>
      </w:r>
    </w:p>
    <w:p w14:paraId="3FEC071F" w14:textId="77777777" w:rsidR="00FB58FC" w:rsidRDefault="00FB58FC" w:rsidP="00FB58FC">
      <w:pPr>
        <w:rPr>
          <w:b/>
          <w:bCs/>
          <w:sz w:val="20"/>
          <w:szCs w:val="20"/>
        </w:rPr>
      </w:pPr>
    </w:p>
    <w:p w14:paraId="5CD9F7BE" w14:textId="77777777" w:rsidR="00FB58FC" w:rsidRPr="00141A4C" w:rsidRDefault="00FB58FC" w:rsidP="00FB58FC">
      <w:pPr>
        <w:jc w:val="both"/>
        <w:rPr>
          <w:sz w:val="20"/>
          <w:szCs w:val="20"/>
        </w:rPr>
      </w:pPr>
      <w:r w:rsidRPr="00141A4C">
        <w:rPr>
          <w:b/>
          <w:bCs/>
          <w:sz w:val="20"/>
          <w:szCs w:val="20"/>
        </w:rPr>
        <w:t>1. Avaliação do Ambiente Construído e Reabilitação do Patrimônio</w:t>
      </w:r>
    </w:p>
    <w:p w14:paraId="310218CE" w14:textId="77777777" w:rsidR="00FB58FC" w:rsidRPr="00141A4C" w:rsidRDefault="00FB58FC" w:rsidP="00FB58FC">
      <w:pPr>
        <w:jc w:val="both"/>
        <w:rPr>
          <w:sz w:val="20"/>
          <w:szCs w:val="20"/>
        </w:rPr>
      </w:pPr>
      <w:r w:rsidRPr="00141A4C">
        <w:rPr>
          <w:sz w:val="20"/>
          <w:szCs w:val="20"/>
        </w:rPr>
        <w:t xml:space="preserve">Objetivo: Nesta linha de pesquisa, trabalhamos com a temática da Avaliação do Ambiente Construído com objetivo de avaliar a potencialidade de reabilitação do patrimônio, tanto edificado quanto urbano, a fim de identificar parâmetros de melhoria de qualidade no processo projetual e elaboração de diretrizes para futuros projetos de reconversão urbana. </w:t>
      </w:r>
    </w:p>
    <w:p w14:paraId="387E5614" w14:textId="77777777" w:rsidR="00FB58FC" w:rsidRDefault="00FB58FC" w:rsidP="00FB58FC">
      <w:pPr>
        <w:jc w:val="both"/>
        <w:rPr>
          <w:sz w:val="20"/>
          <w:szCs w:val="20"/>
        </w:rPr>
      </w:pPr>
    </w:p>
    <w:p w14:paraId="61B8FC6E" w14:textId="77777777" w:rsidR="00FB58FC" w:rsidRPr="00141A4C" w:rsidRDefault="00FB58FC" w:rsidP="00FB58FC">
      <w:pPr>
        <w:jc w:val="both"/>
        <w:rPr>
          <w:b/>
          <w:bCs/>
          <w:sz w:val="20"/>
          <w:szCs w:val="20"/>
        </w:rPr>
      </w:pPr>
      <w:r w:rsidRPr="00141A4C">
        <w:rPr>
          <w:b/>
          <w:bCs/>
          <w:sz w:val="20"/>
          <w:szCs w:val="20"/>
        </w:rPr>
        <w:t>2. Avaliação da Paisagem Industrial</w:t>
      </w:r>
    </w:p>
    <w:p w14:paraId="10B8E686" w14:textId="77777777" w:rsidR="00FB58FC" w:rsidRPr="00141A4C" w:rsidRDefault="00FB58FC" w:rsidP="00FB58FC">
      <w:pPr>
        <w:jc w:val="both"/>
        <w:rPr>
          <w:sz w:val="20"/>
          <w:szCs w:val="20"/>
        </w:rPr>
      </w:pPr>
      <w:r w:rsidRPr="00141A4C">
        <w:rPr>
          <w:sz w:val="20"/>
          <w:szCs w:val="20"/>
        </w:rPr>
        <w:t xml:space="preserve">Objetivo: Trabalhamos com o tema da Avaliação da Paisagem Industrial, explorando ações de análise e reutilização de sítios industriais obsoletos em contextos urbanos, com vistas a promover o desenvolvimento urbano e contribuir para o contexto socioeconômico das comunidades inseridas. Para esta linha de pesquisa, ressaltamos nosso interesse em deslocar o conceito da análise urbana-territorial para as novas questões socioambientais e uma abordagem </w:t>
      </w:r>
    </w:p>
    <w:p w14:paraId="20705F00" w14:textId="77777777" w:rsidR="00FB58FC" w:rsidRDefault="00FB58FC" w:rsidP="00FB58FC">
      <w:pPr>
        <w:jc w:val="both"/>
        <w:rPr>
          <w:sz w:val="20"/>
          <w:szCs w:val="20"/>
        </w:rPr>
      </w:pPr>
    </w:p>
    <w:p w14:paraId="11F93EF2" w14:textId="77777777" w:rsidR="00FB58FC" w:rsidRPr="00141A4C" w:rsidRDefault="00FB58FC" w:rsidP="00FB58FC">
      <w:pPr>
        <w:jc w:val="both"/>
        <w:rPr>
          <w:b/>
          <w:bCs/>
          <w:sz w:val="20"/>
          <w:szCs w:val="20"/>
        </w:rPr>
      </w:pPr>
      <w:r w:rsidRPr="00141A4C">
        <w:rPr>
          <w:b/>
          <w:bCs/>
          <w:sz w:val="20"/>
          <w:szCs w:val="20"/>
        </w:rPr>
        <w:t>3. Planejamento Territorial e Inventários Urbanos</w:t>
      </w:r>
    </w:p>
    <w:p w14:paraId="21F08961" w14:textId="77777777" w:rsidR="00FB58FC" w:rsidRPr="00141A4C" w:rsidRDefault="00FB58FC" w:rsidP="00FB58FC">
      <w:pPr>
        <w:jc w:val="both"/>
        <w:rPr>
          <w:sz w:val="20"/>
          <w:szCs w:val="20"/>
        </w:rPr>
      </w:pPr>
      <w:r w:rsidRPr="00141A4C">
        <w:rPr>
          <w:sz w:val="20"/>
          <w:szCs w:val="20"/>
        </w:rPr>
        <w:t xml:space="preserve">Objetivo: Atuamos em pesquisas a respeito de inventários urbanos com o objetivo de identificar os diversos programas de usos, organização espacial e os sistemas de inserção nas cidades, O inventário pode desempenhar importante instrumento de proteção dos bens selecionados urbanos, e pode orientar uma visão mais ampla do Planejamento Territorial durante os levantamentos e processo de registrar determinada informação urbana. </w:t>
      </w:r>
    </w:p>
    <w:p w14:paraId="23D3224F" w14:textId="77777777" w:rsidR="00FB58FC" w:rsidRDefault="00FB58FC" w:rsidP="00FB58FC">
      <w:pPr>
        <w:jc w:val="both"/>
        <w:rPr>
          <w:sz w:val="20"/>
          <w:szCs w:val="20"/>
        </w:rPr>
      </w:pPr>
    </w:p>
    <w:p w14:paraId="75D802E5" w14:textId="77777777" w:rsidR="00FB58FC" w:rsidRPr="00141A4C" w:rsidRDefault="00FB58FC" w:rsidP="00FB58FC">
      <w:pPr>
        <w:jc w:val="both"/>
        <w:rPr>
          <w:b/>
          <w:bCs/>
          <w:sz w:val="20"/>
          <w:szCs w:val="20"/>
        </w:rPr>
      </w:pPr>
      <w:r w:rsidRPr="00141A4C">
        <w:rPr>
          <w:b/>
          <w:bCs/>
          <w:sz w:val="20"/>
          <w:szCs w:val="20"/>
        </w:rPr>
        <w:t>4. Preservação do Patrimônio e o Uso de Sistema de Informações Geoespaciais</w:t>
      </w:r>
    </w:p>
    <w:p w14:paraId="7AF3EEFE" w14:textId="77777777" w:rsidR="00FB58FC" w:rsidRPr="00141A4C" w:rsidRDefault="00FB58FC" w:rsidP="00FB58FC">
      <w:pPr>
        <w:jc w:val="both"/>
        <w:rPr>
          <w:sz w:val="20"/>
          <w:szCs w:val="20"/>
        </w:rPr>
      </w:pPr>
      <w:r w:rsidRPr="00141A4C">
        <w:rPr>
          <w:sz w:val="20"/>
          <w:szCs w:val="20"/>
        </w:rPr>
        <w:t>Objetivo: Pesquisamos metodologias de identificação do patrimônio, a partir do uso do Sistema de Informações Geoespaciais (SIG), com o objetivo de estudar modelos inter-relacionados de inventários digitais, base de dados via web, que permite criar, gerenciar, armazenar e acessar os objetos digitais. Trabalhamos com o conceito de inventário e registro do patrimônio como protótipo de infraestrutura de dados espaciais</w:t>
      </w:r>
      <w:r>
        <w:rPr>
          <w:sz w:val="20"/>
          <w:szCs w:val="20"/>
        </w:rPr>
        <w:t>.</w:t>
      </w:r>
    </w:p>
    <w:p w14:paraId="7B248460" w14:textId="77777777" w:rsidR="00FB58FC" w:rsidRDefault="00FB58FC" w:rsidP="00FB58FC">
      <w:pPr>
        <w:jc w:val="both"/>
        <w:rPr>
          <w:sz w:val="20"/>
          <w:szCs w:val="20"/>
        </w:rPr>
      </w:pPr>
    </w:p>
    <w:p w14:paraId="42F74BB0" w14:textId="77777777" w:rsidR="00FB58FC" w:rsidRPr="00141A4C" w:rsidRDefault="00FB58FC" w:rsidP="00FB58FC">
      <w:pPr>
        <w:jc w:val="both"/>
        <w:rPr>
          <w:b/>
          <w:bCs/>
          <w:sz w:val="20"/>
          <w:szCs w:val="20"/>
        </w:rPr>
      </w:pPr>
      <w:r w:rsidRPr="00141A4C">
        <w:rPr>
          <w:b/>
          <w:bCs/>
          <w:sz w:val="20"/>
          <w:szCs w:val="20"/>
        </w:rPr>
        <w:t>5. Planejamento Territorial Urbano e Áreas Degradadas Urbanas</w:t>
      </w:r>
    </w:p>
    <w:p w14:paraId="241F7FAC" w14:textId="77777777" w:rsidR="00FB58FC" w:rsidRDefault="00FB58FC" w:rsidP="00FB58FC">
      <w:pPr>
        <w:jc w:val="both"/>
        <w:rPr>
          <w:sz w:val="20"/>
          <w:szCs w:val="20"/>
        </w:rPr>
      </w:pPr>
      <w:r w:rsidRPr="00141A4C">
        <w:rPr>
          <w:sz w:val="20"/>
          <w:szCs w:val="20"/>
        </w:rPr>
        <w:t xml:space="preserve">Objetivo: Desenvolvemos pesquisa com o uso de ferramentas de apoio à decisão para gestão de áreas abandonadas em centros urbanos, a partir do mapeamento de estruturas suscetíveis aos impactos ambientais, a fim de reunir subsídios de planejamento urbano que auxiliem na melhoria das condições de articulação urbana e apoio às políticas públicas incidentes nessas áreas. </w:t>
      </w:r>
    </w:p>
    <w:p w14:paraId="6771B011" w14:textId="77777777" w:rsidR="00FB58FC" w:rsidRPr="00141A4C" w:rsidRDefault="00FB58FC" w:rsidP="00FB58FC">
      <w:pPr>
        <w:jc w:val="both"/>
        <w:rPr>
          <w:sz w:val="20"/>
          <w:szCs w:val="20"/>
        </w:rPr>
      </w:pPr>
    </w:p>
    <w:p w14:paraId="0F7C5A10" w14:textId="77777777" w:rsidR="00FB58FC" w:rsidRDefault="00FB58FC" w:rsidP="00FB58FC">
      <w:pPr>
        <w:rPr>
          <w:sz w:val="20"/>
          <w:szCs w:val="20"/>
        </w:rPr>
      </w:pPr>
      <w:r>
        <w:rPr>
          <w:sz w:val="20"/>
          <w:szCs w:val="20"/>
        </w:rPr>
        <w:t>_____________________________________________________________________________________</w:t>
      </w:r>
    </w:p>
    <w:p w14:paraId="3097E225" w14:textId="77777777" w:rsidR="00FB58FC" w:rsidRPr="00DB3C7E" w:rsidRDefault="00FB58FC" w:rsidP="00FB58FC">
      <w:pPr>
        <w:jc w:val="both"/>
        <w:rPr>
          <w:b/>
          <w:bCs/>
          <w:color w:val="2F5496" w:themeColor="accent1" w:themeShade="BF"/>
        </w:rPr>
      </w:pPr>
      <w:r w:rsidRPr="00DB3C7E">
        <w:rPr>
          <w:b/>
          <w:bCs/>
          <w:color w:val="2F5496" w:themeColor="accent1" w:themeShade="BF"/>
        </w:rPr>
        <w:t>Projetos de pesquisa</w:t>
      </w:r>
    </w:p>
    <w:p w14:paraId="4DCB601C" w14:textId="77777777" w:rsidR="00FB58FC" w:rsidRDefault="00FB58FC" w:rsidP="00FB58FC">
      <w:pPr>
        <w:jc w:val="both"/>
        <w:rPr>
          <w:b/>
          <w:bCs/>
          <w:sz w:val="22"/>
          <w:szCs w:val="22"/>
        </w:rPr>
      </w:pPr>
    </w:p>
    <w:p w14:paraId="0E32F4A2" w14:textId="77777777" w:rsidR="00FB58FC" w:rsidRPr="00F0409B" w:rsidRDefault="00FB58FC" w:rsidP="00FB58FC">
      <w:pPr>
        <w:jc w:val="both"/>
        <w:rPr>
          <w:sz w:val="20"/>
          <w:szCs w:val="20"/>
        </w:rPr>
      </w:pPr>
      <w:r w:rsidRPr="00F0409B">
        <w:rPr>
          <w:sz w:val="20"/>
          <w:szCs w:val="20"/>
        </w:rPr>
        <w:t>2023 - Atual</w:t>
      </w:r>
    </w:p>
    <w:p w14:paraId="53DF91E3" w14:textId="77777777" w:rsidR="00FB58FC" w:rsidRPr="00F0409B" w:rsidRDefault="00FB58FC" w:rsidP="00FB58FC">
      <w:pPr>
        <w:jc w:val="both"/>
        <w:rPr>
          <w:b/>
          <w:bCs/>
          <w:sz w:val="20"/>
          <w:szCs w:val="20"/>
        </w:rPr>
      </w:pPr>
      <w:r w:rsidRPr="00F0409B">
        <w:rPr>
          <w:b/>
          <w:bCs/>
          <w:sz w:val="20"/>
          <w:szCs w:val="20"/>
        </w:rPr>
        <w:t>Sistemas de produção do transporte: metodologias multidisciplinares em história do transporte e patrimônio industrial</w:t>
      </w:r>
    </w:p>
    <w:p w14:paraId="42ECA3A8" w14:textId="77777777" w:rsidR="00FB58FC" w:rsidRPr="00677647" w:rsidRDefault="00FB58FC" w:rsidP="00FB58FC">
      <w:pPr>
        <w:jc w:val="both"/>
        <w:rPr>
          <w:sz w:val="20"/>
          <w:szCs w:val="20"/>
        </w:rPr>
      </w:pPr>
      <w:r w:rsidRPr="00F0409B">
        <w:rPr>
          <w:sz w:val="20"/>
          <w:szCs w:val="20"/>
        </w:rPr>
        <w:t xml:space="preserve">Descrição: Este projeto toma trechos férreos de antiga operação ferroviária no estado de São Paulo, onde existiram algumas das estruturas territoriais implementadas para realizar a produção industrial do transporte (esplanadas de estações e/ou oficinas, vias férreas ou obras de arte) de quatro empresas que atuaram no interior do Estado de São Paulo entre 1867 e 1971: em Campinas, Jundiaí, Rio Claro, Araraquara, Bauru, da Companhia Paulista; em Campinas e Ribeirão Preto, da Companhia Mogiana; e ainda, em Sorocaba, Mairinque, Botucatu, Bauru e Ourinhos da E. F. Sorocabana. O projeto visa caracterizar sistemas histórico-espaciais de produção do transporte e a gestão pública de seus vestígios a partir de abordagens baseadas em direitos humanos e humanidades digitais. </w:t>
      </w:r>
    </w:p>
    <w:p w14:paraId="0B4F36FB" w14:textId="77777777" w:rsidR="00FB58FC" w:rsidRDefault="00FB58FC" w:rsidP="00FB58FC">
      <w:pPr>
        <w:jc w:val="both"/>
        <w:rPr>
          <w:b/>
          <w:bCs/>
          <w:sz w:val="20"/>
          <w:szCs w:val="20"/>
        </w:rPr>
      </w:pPr>
    </w:p>
    <w:p w14:paraId="78FCF194" w14:textId="77777777" w:rsidR="00FB58FC" w:rsidRPr="00F0409B" w:rsidRDefault="00FB58FC" w:rsidP="00FB58FC">
      <w:pPr>
        <w:jc w:val="both"/>
        <w:rPr>
          <w:sz w:val="20"/>
          <w:szCs w:val="20"/>
        </w:rPr>
      </w:pPr>
      <w:r w:rsidRPr="00F0409B">
        <w:rPr>
          <w:sz w:val="20"/>
          <w:szCs w:val="20"/>
        </w:rPr>
        <w:t>2023 - Atual</w:t>
      </w:r>
    </w:p>
    <w:p w14:paraId="1ACCB606" w14:textId="77777777" w:rsidR="00FB58FC" w:rsidRPr="00F0409B" w:rsidRDefault="00FB58FC" w:rsidP="00FB58FC">
      <w:pPr>
        <w:jc w:val="both"/>
        <w:rPr>
          <w:b/>
          <w:bCs/>
          <w:sz w:val="20"/>
          <w:szCs w:val="20"/>
        </w:rPr>
      </w:pPr>
      <w:r w:rsidRPr="00F0409B">
        <w:rPr>
          <w:b/>
          <w:bCs/>
          <w:sz w:val="20"/>
          <w:szCs w:val="20"/>
        </w:rPr>
        <w:t>Ferramentas de apoio à decisão de risco em áreas abandonadas da ferrovia no estado de São Paulo</w:t>
      </w:r>
    </w:p>
    <w:p w14:paraId="3A6FD660" w14:textId="77777777" w:rsidR="00FB58FC" w:rsidRPr="00F0409B" w:rsidRDefault="00FB58FC" w:rsidP="00FB58FC">
      <w:pPr>
        <w:jc w:val="both"/>
        <w:rPr>
          <w:sz w:val="20"/>
          <w:szCs w:val="20"/>
        </w:rPr>
      </w:pPr>
      <w:r w:rsidRPr="00F0409B">
        <w:rPr>
          <w:sz w:val="20"/>
          <w:szCs w:val="20"/>
        </w:rPr>
        <w:t xml:space="preserve">Descrição: Neste projeto, pretendemos elaborar análises de riscos em áreas urbanas abandonadas e ociosas em trechos ferroviários paulistas, a partir do mapeamento de estruturas mais suscetíveis aos impactos ambientais, a fim de reunir subsídios de auxílio na melhoria das condições de articulação urbana, </w:t>
      </w:r>
      <w:r w:rsidRPr="00F0409B">
        <w:rPr>
          <w:sz w:val="20"/>
          <w:szCs w:val="20"/>
        </w:rPr>
        <w:lastRenderedPageBreak/>
        <w:t>planejamento urbano e apoio às políticas públicas nas cidades estudadas. Entendemos que não podemos ignorar o debate científico a respeito da produção de instrumentos para avaliação e reutilização de sítios ferroviários obsoletos, com vistas a promover requalificação urbana, habitabilidade no contexto socioeconômico, preservação do patrimônio ferroviário e sustentabilidade. A pesquisa está associada ao grupo de pesquisa Memória Ferroviária (Unesp), na qual desenvolve o projeto apoiado pela FAPESP denominado "Sistemas de produção do transporte: metodologias multidisciplinares em história do transporte e patrimônio industrial "(Processo: 2022/15050-2)</w:t>
      </w:r>
      <w:r>
        <w:rPr>
          <w:sz w:val="20"/>
          <w:szCs w:val="20"/>
        </w:rPr>
        <w:t>.</w:t>
      </w:r>
    </w:p>
    <w:p w14:paraId="6F8004AD" w14:textId="77777777" w:rsidR="00FB58FC" w:rsidRDefault="00FB58FC" w:rsidP="00FB58FC">
      <w:pPr>
        <w:jc w:val="both"/>
        <w:rPr>
          <w:b/>
          <w:bCs/>
          <w:sz w:val="20"/>
          <w:szCs w:val="20"/>
        </w:rPr>
      </w:pPr>
    </w:p>
    <w:p w14:paraId="1D405EF4" w14:textId="77777777" w:rsidR="00FB58FC" w:rsidRPr="00F0409B" w:rsidRDefault="00FB58FC" w:rsidP="00FB58FC">
      <w:pPr>
        <w:jc w:val="both"/>
        <w:rPr>
          <w:sz w:val="20"/>
          <w:szCs w:val="20"/>
        </w:rPr>
      </w:pPr>
      <w:r w:rsidRPr="00F0409B">
        <w:rPr>
          <w:sz w:val="20"/>
          <w:szCs w:val="20"/>
        </w:rPr>
        <w:t>2022 - 2022</w:t>
      </w:r>
    </w:p>
    <w:p w14:paraId="49878517" w14:textId="77777777" w:rsidR="00FB58FC" w:rsidRPr="00F0409B" w:rsidRDefault="00FB58FC" w:rsidP="00FB58FC">
      <w:pPr>
        <w:jc w:val="both"/>
        <w:rPr>
          <w:b/>
          <w:bCs/>
          <w:sz w:val="20"/>
          <w:szCs w:val="20"/>
        </w:rPr>
      </w:pPr>
      <w:r w:rsidRPr="00F0409B">
        <w:rPr>
          <w:b/>
          <w:bCs/>
          <w:sz w:val="20"/>
          <w:szCs w:val="20"/>
        </w:rPr>
        <w:t>Estratégias e Diretrizes para Reabilitação de Edifícios do Patrimônio Ferroviário no Contexto Português</w:t>
      </w:r>
    </w:p>
    <w:p w14:paraId="6F09A403" w14:textId="77777777" w:rsidR="00FB58FC" w:rsidRDefault="00FB58FC" w:rsidP="00FB58FC">
      <w:pPr>
        <w:jc w:val="both"/>
        <w:rPr>
          <w:sz w:val="20"/>
          <w:szCs w:val="20"/>
        </w:rPr>
      </w:pPr>
      <w:r w:rsidRPr="00F0409B">
        <w:rPr>
          <w:sz w:val="20"/>
          <w:szCs w:val="20"/>
        </w:rPr>
        <w:t>Descrição: Esta pesquisa teve como objetivo avaliar a potencialidade de reabilitação de edifícios português do patrimônio ferroviário, a fim de identificar parâmetros de melhoria de qualidade no processo projetual e elaboração de diretrizes para futuros projetos de reabilitação. O trabalho se insere em uma temática atual de grande importância para os estudos de preservação do patrimônio ferroviário, reintroduzindo a questão do reaproveitamento do acervo arquitetônico protegido ou não, recuperando-o e trazendo-o para uma nova utilização espacial, além de contribuir para o enquadramento sustentável. A proposta esteve baseada em analisar edifícios ferroviários que abrigavam as operações mais significativas localizadas na linha férrea do Douro, em parte desativada, compreendendo as estações nas cidades de Côa, Almendra, Castelo Melhor e Barca d</w:t>
      </w:r>
      <w:r w:rsidR="00C14E92">
        <w:rPr>
          <w:sz w:val="20"/>
          <w:szCs w:val="20"/>
        </w:rPr>
        <w:t>’</w:t>
      </w:r>
      <w:r w:rsidRPr="00F0409B">
        <w:rPr>
          <w:sz w:val="20"/>
          <w:szCs w:val="20"/>
        </w:rPr>
        <w:t xml:space="preserve">Alva. </w:t>
      </w:r>
    </w:p>
    <w:p w14:paraId="5FE5ED11" w14:textId="77777777" w:rsidR="00FB58FC" w:rsidRDefault="00FB58FC" w:rsidP="00FB58FC">
      <w:pPr>
        <w:jc w:val="both"/>
        <w:rPr>
          <w:sz w:val="20"/>
          <w:szCs w:val="20"/>
        </w:rPr>
      </w:pPr>
    </w:p>
    <w:p w14:paraId="12C48743" w14:textId="77777777" w:rsidR="00FB58FC" w:rsidRPr="00F0409B" w:rsidRDefault="00FB58FC" w:rsidP="00FB58FC">
      <w:pPr>
        <w:jc w:val="both"/>
        <w:rPr>
          <w:sz w:val="20"/>
          <w:szCs w:val="20"/>
        </w:rPr>
      </w:pPr>
      <w:r w:rsidRPr="00F0409B">
        <w:rPr>
          <w:sz w:val="20"/>
          <w:szCs w:val="20"/>
        </w:rPr>
        <w:t>2017 - 2022</w:t>
      </w:r>
    </w:p>
    <w:p w14:paraId="1885BFE7" w14:textId="77777777" w:rsidR="00FB58FC" w:rsidRPr="00F0409B" w:rsidRDefault="00FB58FC" w:rsidP="00FB58FC">
      <w:pPr>
        <w:jc w:val="both"/>
        <w:rPr>
          <w:b/>
          <w:bCs/>
          <w:sz w:val="20"/>
          <w:szCs w:val="20"/>
        </w:rPr>
      </w:pPr>
      <w:r w:rsidRPr="00F0409B">
        <w:rPr>
          <w:b/>
          <w:bCs/>
          <w:sz w:val="20"/>
          <w:szCs w:val="20"/>
        </w:rPr>
        <w:t>Memória Ferroviária - Perspectivas Interdisciplinares de Registro e Ativação do Patrimônio Industrial</w:t>
      </w:r>
    </w:p>
    <w:p w14:paraId="5E1FBAFC" w14:textId="77777777" w:rsidR="00FB58FC" w:rsidRDefault="00FB58FC" w:rsidP="00FB58FC">
      <w:pPr>
        <w:jc w:val="both"/>
        <w:rPr>
          <w:sz w:val="20"/>
          <w:szCs w:val="20"/>
        </w:rPr>
      </w:pPr>
      <w:r w:rsidRPr="00F0409B">
        <w:rPr>
          <w:sz w:val="20"/>
          <w:szCs w:val="20"/>
        </w:rPr>
        <w:t xml:space="preserve">Descrição: O projeto toma o antigo trecho de operação ferroviária no estado de São Paulo (de Jundiaí a Campinas) para experimentar novas metodologias de registro (de cultura material ou documental), diretrizes de preservação e instrumentos de ativação (funcional, potencial e sensorial) sobre o patrimônio industrial, a partir de perspectivas teórico-metodológicas multi e interdisciplinares. Em nosso eixo de trabalho, consideramos várias compreensões disciplinares (história, arqueológica, urbanística, arquitetônica, antropológica, turística) para enfrentar diferentes propósitos em relação aos bens e locais ferroviários: identificação, correlação, aplicação de novas tecnologias, instrumentos de proteção e políticas públicas. Com metodologia baseada no </w:t>
      </w:r>
      <w:r w:rsidRPr="00C14E92">
        <w:rPr>
          <w:i/>
          <w:iCs/>
          <w:sz w:val="20"/>
          <w:szCs w:val="20"/>
        </w:rPr>
        <w:t>Logical Framework</w:t>
      </w:r>
      <w:r w:rsidRPr="00F0409B">
        <w:rPr>
          <w:sz w:val="20"/>
          <w:szCs w:val="20"/>
        </w:rPr>
        <w:t xml:space="preserve"> e na teoria da interdisciplinaridade, definiu-se procedimentos multidisciplinares de registro, de recuperação e organização dos dados. </w:t>
      </w:r>
    </w:p>
    <w:p w14:paraId="02554CFD" w14:textId="77777777" w:rsidR="00FB58FC" w:rsidRDefault="00FB58FC" w:rsidP="00FB58FC">
      <w:pPr>
        <w:jc w:val="both"/>
        <w:rPr>
          <w:sz w:val="20"/>
          <w:szCs w:val="20"/>
        </w:rPr>
      </w:pPr>
    </w:p>
    <w:p w14:paraId="1D77278E" w14:textId="77777777" w:rsidR="00FB58FC" w:rsidRPr="00F0409B" w:rsidRDefault="00FB58FC" w:rsidP="00FB58FC">
      <w:pPr>
        <w:jc w:val="both"/>
        <w:rPr>
          <w:sz w:val="20"/>
          <w:szCs w:val="20"/>
        </w:rPr>
      </w:pPr>
      <w:r w:rsidRPr="00F0409B">
        <w:rPr>
          <w:sz w:val="20"/>
          <w:szCs w:val="20"/>
        </w:rPr>
        <w:t>2016 - 2021</w:t>
      </w:r>
    </w:p>
    <w:p w14:paraId="7F353B6A" w14:textId="77777777" w:rsidR="00FB58FC" w:rsidRPr="00F0409B" w:rsidRDefault="00FB58FC" w:rsidP="00FB58FC">
      <w:pPr>
        <w:jc w:val="both"/>
        <w:rPr>
          <w:b/>
          <w:bCs/>
          <w:sz w:val="20"/>
          <w:szCs w:val="20"/>
        </w:rPr>
      </w:pPr>
      <w:r w:rsidRPr="00F0409B">
        <w:rPr>
          <w:b/>
          <w:bCs/>
          <w:sz w:val="20"/>
          <w:szCs w:val="20"/>
        </w:rPr>
        <w:t>A Mediação da Informação no Museu Histórico de Londrina</w:t>
      </w:r>
    </w:p>
    <w:p w14:paraId="383557A1" w14:textId="77777777" w:rsidR="00FB58FC" w:rsidRDefault="00FB58FC" w:rsidP="00FB58FC">
      <w:pPr>
        <w:jc w:val="both"/>
        <w:rPr>
          <w:sz w:val="20"/>
          <w:szCs w:val="20"/>
        </w:rPr>
      </w:pPr>
      <w:r w:rsidRPr="00F0409B">
        <w:rPr>
          <w:sz w:val="20"/>
          <w:szCs w:val="20"/>
        </w:rPr>
        <w:t>Descrição: A presente pesquisa tem como objetivo apresentar um estudo sobre os princípios da mediação informacional em arquivos documentais patrimoniais sob a perspectiva da Ciência da Informação, delimitando o Museu Histórico de Londrina. A proposta busca compreender de que forma os agentes mediadores desenvolvem a dimensão ética da escuta e da observação sensível no contexto dos usuários, investigando as necessidades e expectativas que emergem no processo de mediação. Interessa-nos saber se o comportamento ético dos mediadores realizado influencia ou não o processo de acesso à informação, entendendo como fator determinante na consolidação e preservação do patrimônio cultural, bem como a construção da identidade e sentimento de pertencimento de uma comunidade. Ao final, a pesquisa pretende aferir em que medida é necessário alterar as condutas éticas que norteiam a prática do profissional da informação em relação aos arquivos públicos ferroviários, relacionados às formas de acesso da informação, potencializando novos públicos e gerando uma interação maior entre o acervo e os usuários, no sentido de permitir que estes construam o seu próprio caminho na mediação da informação.</w:t>
      </w:r>
    </w:p>
    <w:p w14:paraId="716F9A92" w14:textId="77777777" w:rsidR="00FB58FC" w:rsidRDefault="00FB58FC" w:rsidP="00FB58FC">
      <w:pPr>
        <w:jc w:val="both"/>
        <w:rPr>
          <w:sz w:val="20"/>
          <w:szCs w:val="20"/>
        </w:rPr>
      </w:pPr>
    </w:p>
    <w:p w14:paraId="6189C022" w14:textId="77777777" w:rsidR="00FB58FC" w:rsidRPr="00F0409B" w:rsidRDefault="00FB58FC" w:rsidP="00FB58FC">
      <w:pPr>
        <w:jc w:val="both"/>
        <w:rPr>
          <w:sz w:val="20"/>
          <w:szCs w:val="20"/>
        </w:rPr>
      </w:pPr>
      <w:r w:rsidRPr="00F0409B">
        <w:rPr>
          <w:sz w:val="20"/>
          <w:szCs w:val="20"/>
        </w:rPr>
        <w:t>2016 - 2018</w:t>
      </w:r>
    </w:p>
    <w:p w14:paraId="7C9CC42C" w14:textId="77777777" w:rsidR="00FB58FC" w:rsidRPr="00F0409B" w:rsidRDefault="00FB58FC" w:rsidP="00FB58FC">
      <w:pPr>
        <w:jc w:val="both"/>
        <w:rPr>
          <w:sz w:val="20"/>
          <w:szCs w:val="20"/>
        </w:rPr>
      </w:pPr>
      <w:r w:rsidRPr="00F0409B">
        <w:rPr>
          <w:sz w:val="20"/>
          <w:szCs w:val="20"/>
        </w:rPr>
        <w:t>A</w:t>
      </w:r>
      <w:r w:rsidRPr="00F0409B">
        <w:rPr>
          <w:b/>
          <w:bCs/>
          <w:sz w:val="20"/>
          <w:szCs w:val="20"/>
        </w:rPr>
        <w:t>nálise da Reconversão Funcional a partir da Avaliação Pós-Ocupação: Estações Ferroviárias no Contexto Paulista</w:t>
      </w:r>
    </w:p>
    <w:p w14:paraId="251EB470" w14:textId="77777777" w:rsidR="00FB58FC" w:rsidRPr="00F0409B" w:rsidRDefault="00FB58FC" w:rsidP="00FB58FC">
      <w:pPr>
        <w:jc w:val="both"/>
        <w:rPr>
          <w:sz w:val="20"/>
          <w:szCs w:val="20"/>
        </w:rPr>
      </w:pPr>
      <w:r w:rsidRPr="00F0409B">
        <w:rPr>
          <w:sz w:val="20"/>
          <w:szCs w:val="20"/>
        </w:rPr>
        <w:t>Descrição: Este projeto tem como objetivo principal avaliar a reconversão funcional de edifícios ferroviários no contexto paulista, a fim de detectar as alterações espaciais e funcionais ocorridas após a sua</w:t>
      </w:r>
      <w:r>
        <w:rPr>
          <w:sz w:val="20"/>
          <w:szCs w:val="20"/>
        </w:rPr>
        <w:t xml:space="preserve"> </w:t>
      </w:r>
      <w:r w:rsidRPr="00F0409B">
        <w:rPr>
          <w:sz w:val="20"/>
          <w:szCs w:val="20"/>
        </w:rPr>
        <w:t xml:space="preserve">ocupação, analisando o grau de satisfação dos usuários e fatores de compatibilidade/incompatibilidade no espaço em uso. A proposta da avaliação tem como foco as Estações Ferroviárias de Araraquara, Pederneiras, Araras e Jaguariúna e está inserida nos procedimentos e métodos da Avaliação Pós-Ocupação (APO). Avaliando o processo de reconversão funcional, pretende-se contribuir </w:t>
      </w:r>
      <w:r w:rsidRPr="00F0409B">
        <w:rPr>
          <w:sz w:val="20"/>
          <w:szCs w:val="20"/>
        </w:rPr>
        <w:lastRenderedPageBreak/>
        <w:t xml:space="preserve">para a compreensão da condição de adaptabilidade destes edifícios, conhecendo a capacidade de resposta destes ambientes construídos frente às solicitações decorrentes das atividades implementadas. </w:t>
      </w:r>
    </w:p>
    <w:p w14:paraId="25FCE81C" w14:textId="77777777" w:rsidR="00FB58FC" w:rsidRDefault="00FB58FC" w:rsidP="00FB58FC">
      <w:pPr>
        <w:jc w:val="both"/>
        <w:rPr>
          <w:b/>
          <w:bCs/>
          <w:sz w:val="20"/>
          <w:szCs w:val="20"/>
        </w:rPr>
      </w:pPr>
    </w:p>
    <w:p w14:paraId="72612F38" w14:textId="77777777" w:rsidR="00FB58FC" w:rsidRPr="00F0409B" w:rsidRDefault="00FB58FC" w:rsidP="00FB58FC">
      <w:pPr>
        <w:jc w:val="both"/>
        <w:rPr>
          <w:sz w:val="20"/>
          <w:szCs w:val="20"/>
        </w:rPr>
      </w:pPr>
      <w:r w:rsidRPr="00F0409B">
        <w:rPr>
          <w:sz w:val="20"/>
          <w:szCs w:val="20"/>
        </w:rPr>
        <w:t>2016 - 2016</w:t>
      </w:r>
    </w:p>
    <w:p w14:paraId="155D6843" w14:textId="77777777" w:rsidR="00FB58FC" w:rsidRPr="00F0409B" w:rsidRDefault="00FB58FC" w:rsidP="00FB58FC">
      <w:pPr>
        <w:jc w:val="both"/>
        <w:rPr>
          <w:b/>
          <w:bCs/>
          <w:sz w:val="20"/>
          <w:szCs w:val="20"/>
        </w:rPr>
      </w:pPr>
      <w:r w:rsidRPr="00F0409B">
        <w:rPr>
          <w:b/>
          <w:bCs/>
          <w:sz w:val="20"/>
          <w:szCs w:val="20"/>
        </w:rPr>
        <w:t>Metodologias de Identificação do Patrimônio Ferroviário a partir do uso do Sistema de Informações Geoespaciais</w:t>
      </w:r>
    </w:p>
    <w:p w14:paraId="3B75A1FD" w14:textId="77777777" w:rsidR="00FB58FC" w:rsidRPr="00F0409B" w:rsidRDefault="00FB58FC" w:rsidP="00FB58FC">
      <w:pPr>
        <w:jc w:val="both"/>
        <w:rPr>
          <w:sz w:val="20"/>
          <w:szCs w:val="20"/>
        </w:rPr>
      </w:pPr>
      <w:r w:rsidRPr="00F0409B">
        <w:rPr>
          <w:sz w:val="20"/>
          <w:szCs w:val="20"/>
        </w:rPr>
        <w:t>Descrição: A presente pesquisa, a partir de um Estágio de Pesquisa no Exterior na cidade de Sevilha (Espanha), conheceu metodologias internacionais de identificação do patrimônio industrial, a partir do uso do Sistema de Informações Geoespaciais, para fins de aplicação a casos brasileiros, mais especificamente ao estudo de caso do patrimônio ferroviário paulista. Para isso, contamos com o auxilio do arquiteto Enrique Larive López no laboratório SEVLAB na Universidade de Sevilha - Espanha. Esta pesquisa colaborativa entre ETSA/US e nosso grupo de trabalho tem o objetivo principal de estudar modelos inter-relacionados de inventários nos usos de edifícios ferroviários a partir da comparação entre casos de espaços na Espanha, além das discussões em torno da produção científica teórico-metodológica do patrimônio espanhol.</w:t>
      </w:r>
    </w:p>
    <w:p w14:paraId="2AD443F9" w14:textId="77777777" w:rsidR="00FB58FC" w:rsidRDefault="00FB58FC" w:rsidP="00FB58FC">
      <w:pPr>
        <w:jc w:val="both"/>
        <w:rPr>
          <w:b/>
          <w:bCs/>
          <w:sz w:val="20"/>
          <w:szCs w:val="20"/>
        </w:rPr>
      </w:pPr>
    </w:p>
    <w:p w14:paraId="2C4071DD" w14:textId="77777777" w:rsidR="00FB58FC" w:rsidRPr="00F0409B" w:rsidRDefault="00FB58FC" w:rsidP="00FB58FC">
      <w:pPr>
        <w:jc w:val="both"/>
        <w:rPr>
          <w:sz w:val="20"/>
          <w:szCs w:val="20"/>
        </w:rPr>
      </w:pPr>
      <w:r w:rsidRPr="00F0409B">
        <w:rPr>
          <w:sz w:val="20"/>
          <w:szCs w:val="20"/>
        </w:rPr>
        <w:t>2014 - 2017</w:t>
      </w:r>
    </w:p>
    <w:p w14:paraId="3F5CECEC" w14:textId="77777777" w:rsidR="00FB58FC" w:rsidRPr="00F0409B" w:rsidRDefault="00FB58FC" w:rsidP="00FB58FC">
      <w:pPr>
        <w:jc w:val="both"/>
        <w:rPr>
          <w:b/>
          <w:bCs/>
          <w:sz w:val="20"/>
          <w:szCs w:val="20"/>
        </w:rPr>
      </w:pPr>
      <w:r w:rsidRPr="00F0409B">
        <w:rPr>
          <w:b/>
          <w:bCs/>
          <w:sz w:val="20"/>
          <w:szCs w:val="20"/>
        </w:rPr>
        <w:t xml:space="preserve">Diretrizes projetuais a partir da Avaliação Pós-Ocupação: o caso dos acervos dos museus ferroviários paulistas </w:t>
      </w:r>
    </w:p>
    <w:p w14:paraId="6AF9F811" w14:textId="77777777" w:rsidR="00FB58FC" w:rsidRPr="00F0409B" w:rsidRDefault="00FB58FC" w:rsidP="00FB58FC">
      <w:pPr>
        <w:jc w:val="both"/>
        <w:rPr>
          <w:sz w:val="20"/>
          <w:szCs w:val="20"/>
        </w:rPr>
      </w:pPr>
      <w:r w:rsidRPr="00F0409B">
        <w:rPr>
          <w:sz w:val="20"/>
          <w:szCs w:val="20"/>
        </w:rPr>
        <w:t>Descrição: Este projeto tem como objetivo principal realizar análises de desempenho físico (medições, vistorias técnicas) e aferição da organização física de bibliotecas localizadas em museus, a fim de detectar quais os principais elementos relacionados aos procedimentos para a gestão da qualidade do processo de projeto e elaboração de diretrizes para futuros projetos. A proposta da avaliação tem como foco três acervos, a saber, no Museu Ferroviário de Bauru, Museu da Companhia Paulista de Jundiaí e Museu Ferroviário Sorocabano. Ou seja, a pesquisa se insere nos procedimentos e métodos da Avaliação Pós-Ocupação (APO), objetivando contribuir para a compreensão das bibliotecas em museus, sob o ponto de vista funcional, oferecendo subsídios de avaliação desses espaços e recomendações sobre questões técnico-funcionais. Além disso, objetivamos avaliar o ambiente construído destes edifícios entendendo não só o conceito arquitetônico tradicional de biblioteca, mas o quanto esses espaços podem absorver novos recursos digitais, formatando recomendações projetuais rebatidas na criação de uma rede de informação em museus vinculados ao patrimônio industrial ferroviário paulista e a instalação de bibliotecas híbridas.</w:t>
      </w:r>
    </w:p>
    <w:p w14:paraId="12AE9851" w14:textId="77777777" w:rsidR="00FB58FC" w:rsidRDefault="00FB58FC" w:rsidP="00FB58FC">
      <w:pPr>
        <w:jc w:val="both"/>
        <w:rPr>
          <w:b/>
          <w:bCs/>
          <w:sz w:val="20"/>
          <w:szCs w:val="20"/>
        </w:rPr>
      </w:pPr>
    </w:p>
    <w:p w14:paraId="4F1623BB" w14:textId="77777777" w:rsidR="00FB58FC" w:rsidRPr="003E5ED1" w:rsidRDefault="00FB58FC" w:rsidP="00FB58FC">
      <w:pPr>
        <w:jc w:val="both"/>
        <w:rPr>
          <w:sz w:val="20"/>
          <w:szCs w:val="20"/>
        </w:rPr>
      </w:pPr>
      <w:r w:rsidRPr="003E5ED1">
        <w:rPr>
          <w:sz w:val="20"/>
          <w:szCs w:val="20"/>
        </w:rPr>
        <w:t>2012 - 2015</w:t>
      </w:r>
    </w:p>
    <w:p w14:paraId="1F65A1A4" w14:textId="77777777" w:rsidR="00FB58FC" w:rsidRPr="003E5ED1" w:rsidRDefault="00FB58FC" w:rsidP="00FB58FC">
      <w:pPr>
        <w:jc w:val="both"/>
        <w:rPr>
          <w:b/>
          <w:bCs/>
          <w:sz w:val="20"/>
          <w:szCs w:val="20"/>
        </w:rPr>
      </w:pPr>
      <w:r w:rsidRPr="003E5ED1">
        <w:rPr>
          <w:b/>
          <w:bCs/>
          <w:sz w:val="20"/>
          <w:szCs w:val="20"/>
        </w:rPr>
        <w:t>Memória ferroviária (1869-1971): inventário de patrimônio industrial ferroviário paulista</w:t>
      </w:r>
    </w:p>
    <w:p w14:paraId="18F6C8DA" w14:textId="77777777" w:rsidR="00FB58FC" w:rsidRPr="003E5ED1" w:rsidRDefault="00FB58FC" w:rsidP="00FB58FC">
      <w:pPr>
        <w:jc w:val="both"/>
        <w:rPr>
          <w:sz w:val="20"/>
          <w:szCs w:val="20"/>
        </w:rPr>
      </w:pPr>
      <w:r w:rsidRPr="003E5ED1">
        <w:rPr>
          <w:sz w:val="20"/>
          <w:szCs w:val="20"/>
        </w:rPr>
        <w:t>Descrição: O objetivo do projeto é realizar um inventário integral de patrimônio industrial em complexos ferroviários paulistas. Selecionamos 5 conjuntos pertencentes a 3 empresas férreas que atuaram no Estado de São Paulo entre 1868 e 1971: Jundiaí e Rio Claro, referentes a Companhia Paulista; Campinas, da Companhia Mogiana; Sorocaba e Mairinque, da E. F. Sorocabana. Nossa proposta de investigação considera sobre um modelo de inventário integral de patrimônio industrial que se define por sua capacidade para documentar testemunhos materiais e imateriais deste legado para seu conhecimento, proteção, conservação, difusão e ativação, a serviço da cultura, da sociedade e do território. Este tipo de inventário não apenas busca identificar as estruturas construídas, mas também os meios de produção e gestão empresarial, os veículos de tração e transporte, os conhecimentos técnicos e seus procedimentos, o ambiente social e técnico dos espaços de trabalho, a dimensão territorial das infraestruturas ferroviárias e o contexto simbólico em que se desenvolveram estas atividades.</w:t>
      </w:r>
    </w:p>
    <w:p w14:paraId="4E84167B" w14:textId="77777777" w:rsidR="00FB58FC" w:rsidRDefault="00FB58FC" w:rsidP="00FB58FC">
      <w:pPr>
        <w:jc w:val="both"/>
        <w:rPr>
          <w:b/>
          <w:bCs/>
          <w:sz w:val="20"/>
          <w:szCs w:val="20"/>
        </w:rPr>
      </w:pPr>
    </w:p>
    <w:p w14:paraId="3C5F4ADE" w14:textId="77777777" w:rsidR="00FB58FC" w:rsidRPr="003E5ED1" w:rsidRDefault="00FB58FC" w:rsidP="00FB58FC">
      <w:pPr>
        <w:jc w:val="both"/>
        <w:rPr>
          <w:sz w:val="20"/>
          <w:szCs w:val="20"/>
        </w:rPr>
      </w:pPr>
      <w:r w:rsidRPr="003E5ED1">
        <w:rPr>
          <w:sz w:val="20"/>
          <w:szCs w:val="20"/>
        </w:rPr>
        <w:t>2012 - 2014</w:t>
      </w:r>
    </w:p>
    <w:p w14:paraId="2EC80CDA" w14:textId="77777777" w:rsidR="00FB58FC" w:rsidRPr="003E5ED1" w:rsidRDefault="00FB58FC" w:rsidP="00FB58FC">
      <w:pPr>
        <w:jc w:val="both"/>
        <w:rPr>
          <w:b/>
          <w:bCs/>
          <w:sz w:val="20"/>
          <w:szCs w:val="20"/>
        </w:rPr>
      </w:pPr>
      <w:r w:rsidRPr="003E5ED1">
        <w:rPr>
          <w:b/>
          <w:bCs/>
          <w:sz w:val="20"/>
          <w:szCs w:val="20"/>
        </w:rPr>
        <w:t>Estrada Ferro Noroeste do Brasil/Bauru, KM 0</w:t>
      </w:r>
    </w:p>
    <w:p w14:paraId="4BA1D7BE" w14:textId="77777777" w:rsidR="00FB58FC" w:rsidRDefault="00FB58FC" w:rsidP="00FB58FC">
      <w:pPr>
        <w:jc w:val="both"/>
        <w:rPr>
          <w:sz w:val="20"/>
          <w:szCs w:val="20"/>
        </w:rPr>
      </w:pPr>
      <w:r w:rsidRPr="003E5ED1">
        <w:rPr>
          <w:sz w:val="20"/>
          <w:szCs w:val="20"/>
        </w:rPr>
        <w:t>Descrição: Diante do mau estado de conservação dos edifícios e da documentação (boletins, relatórios, projetos, obras, entre outros,) que podem perder-se com o tempo e diante da inexistência de bases documentais e estudos que evidenciem a importância do patrimônio cultural da Estrada de Ferro Noroeste do Brasil, localizada em Bauru; propõe-se a presente pesquisa, enquadrada dentro da Chamada de Propostas FAPESP-SEC/Condephaat: inventários de identificação, análise e seleção do Patrimônio Cultural Paulista. Esta proposta tem como objetivo inventariar, identificar, localizar, selecionar, analisar e propor diretrizes para a salvaguarda do patrimônio cultural pertencente à antiga Estrada de Ferro Noroeste do Brasil (EFNOB)</w:t>
      </w:r>
      <w:r>
        <w:rPr>
          <w:sz w:val="20"/>
          <w:szCs w:val="20"/>
        </w:rPr>
        <w:t>.</w:t>
      </w:r>
    </w:p>
    <w:p w14:paraId="1ADE77FB" w14:textId="77777777" w:rsidR="00FB58FC" w:rsidRPr="00790C3F" w:rsidRDefault="00FB58FC" w:rsidP="00FB58FC">
      <w:pPr>
        <w:jc w:val="both"/>
        <w:rPr>
          <w:sz w:val="20"/>
          <w:szCs w:val="20"/>
        </w:rPr>
      </w:pPr>
      <w:r w:rsidRPr="00790C3F">
        <w:rPr>
          <w:sz w:val="20"/>
          <w:szCs w:val="20"/>
        </w:rPr>
        <w:lastRenderedPageBreak/>
        <w:t>2012 - Atual</w:t>
      </w:r>
    </w:p>
    <w:p w14:paraId="63AD977F" w14:textId="77777777" w:rsidR="00FB58FC" w:rsidRPr="003E5ED1" w:rsidRDefault="00FB58FC" w:rsidP="00FB58FC">
      <w:pPr>
        <w:jc w:val="both"/>
        <w:rPr>
          <w:b/>
          <w:bCs/>
          <w:sz w:val="20"/>
          <w:szCs w:val="20"/>
        </w:rPr>
      </w:pPr>
      <w:r w:rsidRPr="003E5ED1">
        <w:rPr>
          <w:b/>
          <w:bCs/>
          <w:sz w:val="20"/>
          <w:szCs w:val="20"/>
        </w:rPr>
        <w:t>Acervo, Patrimônio Ferroviário e Informação: o caso dos Acervos Paulistas</w:t>
      </w:r>
    </w:p>
    <w:p w14:paraId="1599CFA3" w14:textId="77777777" w:rsidR="00FB58FC" w:rsidRPr="003E5ED1" w:rsidRDefault="00FB58FC" w:rsidP="00FB58FC">
      <w:pPr>
        <w:jc w:val="both"/>
        <w:rPr>
          <w:sz w:val="20"/>
          <w:szCs w:val="20"/>
        </w:rPr>
      </w:pPr>
      <w:r w:rsidRPr="003E5ED1">
        <w:rPr>
          <w:sz w:val="20"/>
          <w:szCs w:val="20"/>
        </w:rPr>
        <w:t xml:space="preserve">Descrição: Esta pesquisa tem por objetivo a identificação, mapeamento e disponibilização das fontes documentais do patrimônio ferroviário localizados em complexos arquitetônicos desativados que atuaram no Estado de São Paulo. O projeto busca compreender os temas relacionados aos usuários e seus contextos de informação, incluindo a estrutura dos serviços oferecidos, a mediação da informação e o conceito de redes e tecnologias da informação. Finalmente, busca-se entender como os acervos ferroviários vêm se afirmando como uma instituição-memória especializada na identificação, preservação, guarda e difusão da informação histórica e cultural do patrimônio ferroviário no contexto paulista e brasileiro, pretendendo ser uma instância aberta à interação e convívio com a sociedade. </w:t>
      </w:r>
    </w:p>
    <w:p w14:paraId="48BF544A" w14:textId="77777777" w:rsidR="00FB58FC" w:rsidRDefault="00FB58FC" w:rsidP="00FB58FC">
      <w:pPr>
        <w:jc w:val="both"/>
        <w:rPr>
          <w:b/>
          <w:bCs/>
          <w:sz w:val="20"/>
          <w:szCs w:val="20"/>
        </w:rPr>
      </w:pPr>
    </w:p>
    <w:p w14:paraId="6F117DEF" w14:textId="77777777" w:rsidR="00FB58FC" w:rsidRPr="00790C3F" w:rsidRDefault="00FB58FC" w:rsidP="00FB58FC">
      <w:pPr>
        <w:jc w:val="both"/>
        <w:rPr>
          <w:sz w:val="20"/>
          <w:szCs w:val="20"/>
        </w:rPr>
      </w:pPr>
      <w:r w:rsidRPr="00790C3F">
        <w:rPr>
          <w:sz w:val="20"/>
          <w:szCs w:val="20"/>
        </w:rPr>
        <w:t>2010 - Atual</w:t>
      </w:r>
    </w:p>
    <w:p w14:paraId="0D193EFA" w14:textId="77777777" w:rsidR="00FB58FC" w:rsidRPr="00790C3F" w:rsidRDefault="00FB58FC" w:rsidP="00FB58FC">
      <w:pPr>
        <w:jc w:val="both"/>
        <w:rPr>
          <w:b/>
          <w:bCs/>
          <w:sz w:val="20"/>
          <w:szCs w:val="20"/>
        </w:rPr>
      </w:pPr>
      <w:r w:rsidRPr="00790C3F">
        <w:rPr>
          <w:b/>
          <w:bCs/>
          <w:sz w:val="20"/>
          <w:szCs w:val="20"/>
        </w:rPr>
        <w:t xml:space="preserve">Diretrizes projetuais em unidades de informação no contexto das demandas telemáticas e informacionais </w:t>
      </w:r>
    </w:p>
    <w:p w14:paraId="1C91A7C2" w14:textId="77777777" w:rsidR="00FB58FC" w:rsidRDefault="00FB58FC" w:rsidP="00FB58FC">
      <w:pPr>
        <w:jc w:val="both"/>
        <w:rPr>
          <w:sz w:val="20"/>
          <w:szCs w:val="20"/>
        </w:rPr>
      </w:pPr>
      <w:r w:rsidRPr="00790C3F">
        <w:rPr>
          <w:sz w:val="20"/>
          <w:szCs w:val="20"/>
        </w:rPr>
        <w:t xml:space="preserve">Descrição: Neste projeto de pesquisa, objetiva-se propor o estudo metodológico projetual das novas possibilidades de atuação das Unidades de Informação (Bibliotecas, Centros de Informação, Centros de Memórias/Documentação, Museus e Bibliotecas Digitais), considerando o contexto das demandas telemáticas e informacionais, especificamente, no estudo das dimensões do espaço arquitetônico. A verificação de um processo de convergência cada vez mais avançado centrado nas novas tecnologias informacionais e comunicacionais, no âmbito das cidades, tem provocado novas situações e intensas mudanças tecnológicas, alargando sobremaneira, a problemática das etapas de planejamento/programação, projeto e construção destes edifícios. </w:t>
      </w:r>
    </w:p>
    <w:p w14:paraId="1ADD7407" w14:textId="77777777" w:rsidR="00FB58FC" w:rsidRDefault="00FB58FC" w:rsidP="00FB58FC">
      <w:pPr>
        <w:jc w:val="both"/>
        <w:rPr>
          <w:sz w:val="20"/>
          <w:szCs w:val="20"/>
        </w:rPr>
      </w:pPr>
    </w:p>
    <w:p w14:paraId="3CB8ED03" w14:textId="77777777" w:rsidR="00FB58FC" w:rsidRPr="00790C3F" w:rsidRDefault="00FB58FC" w:rsidP="00FB58FC">
      <w:pPr>
        <w:jc w:val="both"/>
        <w:rPr>
          <w:sz w:val="20"/>
          <w:szCs w:val="20"/>
        </w:rPr>
      </w:pPr>
      <w:r w:rsidRPr="00790C3F">
        <w:rPr>
          <w:sz w:val="20"/>
          <w:szCs w:val="20"/>
        </w:rPr>
        <w:t>2003 - 2007</w:t>
      </w:r>
    </w:p>
    <w:p w14:paraId="1D6955F9" w14:textId="77777777" w:rsidR="00FB58FC" w:rsidRPr="00790C3F" w:rsidRDefault="00FB58FC" w:rsidP="00FB58FC">
      <w:pPr>
        <w:jc w:val="both"/>
        <w:rPr>
          <w:b/>
          <w:bCs/>
          <w:sz w:val="20"/>
          <w:szCs w:val="20"/>
        </w:rPr>
      </w:pPr>
      <w:r w:rsidRPr="00790C3F">
        <w:rPr>
          <w:b/>
          <w:bCs/>
          <w:sz w:val="20"/>
          <w:szCs w:val="20"/>
        </w:rPr>
        <w:t>Avaliação Pós-Ocupação em bibliotecas Universitárias: o caso da Biblioteca Central do Centro Universitário Senac/Santo Amaro e Biblioteca Central da UNESP /Marília</w:t>
      </w:r>
    </w:p>
    <w:p w14:paraId="6D13E8AD" w14:textId="77777777" w:rsidR="00FB58FC" w:rsidRDefault="00FB58FC" w:rsidP="00FB58FC">
      <w:pPr>
        <w:jc w:val="both"/>
        <w:rPr>
          <w:sz w:val="20"/>
          <w:szCs w:val="20"/>
        </w:rPr>
      </w:pPr>
      <w:r w:rsidRPr="00790C3F">
        <w:rPr>
          <w:sz w:val="20"/>
          <w:szCs w:val="20"/>
        </w:rPr>
        <w:t xml:space="preserve">Descrição: A presente pesquisa objetivou identificar quais as diretrizes projetuais podem ser tomadas para os futuros edifícios de bibliotecas universitárias no âmbito nacional, utilizando como instrumento de apoio a avaliação de desempenho do ambiente construído desses ambientes. Ou seja, a pesquisa se inseriu nos procedimentos e métodos da Avaliação Pós-Ocupação (APO), realizando análises de desempenho físico (medições, vistorias técnicas) e aferição de satisfação dos usuários dos estudos de caso. </w:t>
      </w:r>
    </w:p>
    <w:p w14:paraId="2FD23008" w14:textId="77777777" w:rsidR="00FB58FC" w:rsidRDefault="00FB58FC" w:rsidP="00FB58FC">
      <w:pPr>
        <w:jc w:val="both"/>
        <w:rPr>
          <w:sz w:val="20"/>
          <w:szCs w:val="20"/>
        </w:rPr>
      </w:pPr>
    </w:p>
    <w:p w14:paraId="2D896E10" w14:textId="77777777" w:rsidR="00FB58FC" w:rsidRPr="00324133" w:rsidRDefault="00FB58FC" w:rsidP="00FB58FC">
      <w:pPr>
        <w:jc w:val="both"/>
        <w:rPr>
          <w:sz w:val="20"/>
          <w:szCs w:val="20"/>
        </w:rPr>
      </w:pPr>
      <w:r w:rsidRPr="00324133">
        <w:rPr>
          <w:sz w:val="20"/>
          <w:szCs w:val="20"/>
        </w:rPr>
        <w:t>1999 - 2001</w:t>
      </w:r>
    </w:p>
    <w:p w14:paraId="0C501669" w14:textId="77777777" w:rsidR="00FB58FC" w:rsidRPr="00324133" w:rsidRDefault="00FB58FC" w:rsidP="00FB58FC">
      <w:pPr>
        <w:jc w:val="both"/>
        <w:rPr>
          <w:b/>
          <w:bCs/>
          <w:sz w:val="20"/>
          <w:szCs w:val="20"/>
        </w:rPr>
      </w:pPr>
      <w:r w:rsidRPr="00324133">
        <w:rPr>
          <w:b/>
          <w:bCs/>
          <w:sz w:val="20"/>
          <w:szCs w:val="20"/>
        </w:rPr>
        <w:t>Centro referencial e cultural de arquitetura: uma proposta para disseminação da informação</w:t>
      </w:r>
    </w:p>
    <w:p w14:paraId="77786F44" w14:textId="77777777" w:rsidR="00FB58FC" w:rsidRDefault="00FB58FC" w:rsidP="00FB58FC">
      <w:pPr>
        <w:jc w:val="both"/>
        <w:rPr>
          <w:sz w:val="20"/>
          <w:szCs w:val="20"/>
        </w:rPr>
      </w:pPr>
      <w:r w:rsidRPr="00324133">
        <w:rPr>
          <w:sz w:val="20"/>
          <w:szCs w:val="20"/>
        </w:rPr>
        <w:t xml:space="preserve">Descrição: Os constantes intentos de disponibilizar a informação ágil e estruturada, a todas as áreas do conhecimento, tem proporcionado inegavelmente, suporte essencial para o desenvolvimento de nossa sociedade, em especial setores ligados à produção científica, tecnológica e cultural do país. Na área da Arquitetura, a crescente demanda de informação gerada nestes últimos anos, somada à falta de um plano estratégico que possibilite a disseminação da informação, tem resultado na maioria dos casos, no uso insatisfatório dos principais canais de transmissão da informação, nessa área específica. </w:t>
      </w:r>
    </w:p>
    <w:p w14:paraId="62517B96" w14:textId="77777777" w:rsidR="00FB58FC" w:rsidRPr="00324133" w:rsidRDefault="00FB58FC" w:rsidP="00FB58FC">
      <w:pPr>
        <w:jc w:val="both"/>
        <w:rPr>
          <w:sz w:val="20"/>
          <w:szCs w:val="20"/>
        </w:rPr>
      </w:pPr>
    </w:p>
    <w:p w14:paraId="6AFF1B4E" w14:textId="77777777" w:rsidR="00FB58FC" w:rsidRDefault="00FB58FC" w:rsidP="00FB58FC">
      <w:pPr>
        <w:rPr>
          <w:sz w:val="20"/>
          <w:szCs w:val="20"/>
        </w:rPr>
      </w:pPr>
      <w:r>
        <w:rPr>
          <w:sz w:val="20"/>
          <w:szCs w:val="20"/>
        </w:rPr>
        <w:t>_____________________________________________________________________________________</w:t>
      </w:r>
    </w:p>
    <w:p w14:paraId="57C77C2A" w14:textId="77777777" w:rsidR="00FB58FC" w:rsidRPr="00DB3C7E" w:rsidRDefault="00FB58FC" w:rsidP="00FB58FC">
      <w:pPr>
        <w:jc w:val="both"/>
        <w:rPr>
          <w:b/>
          <w:bCs/>
          <w:color w:val="2F5496" w:themeColor="accent1" w:themeShade="BF"/>
        </w:rPr>
      </w:pPr>
      <w:r w:rsidRPr="00DB3C7E">
        <w:rPr>
          <w:b/>
          <w:bCs/>
          <w:color w:val="2F5496" w:themeColor="accent1" w:themeShade="BF"/>
        </w:rPr>
        <w:t>Projetos de extensão</w:t>
      </w:r>
    </w:p>
    <w:p w14:paraId="1AF348A0" w14:textId="77777777" w:rsidR="00FB58FC" w:rsidRDefault="00FB58FC" w:rsidP="00FB58FC">
      <w:pPr>
        <w:jc w:val="both"/>
        <w:rPr>
          <w:b/>
          <w:bCs/>
          <w:color w:val="2F5496" w:themeColor="accent1" w:themeShade="BF"/>
          <w:sz w:val="22"/>
          <w:szCs w:val="22"/>
        </w:rPr>
      </w:pPr>
    </w:p>
    <w:p w14:paraId="0235F526" w14:textId="77777777" w:rsidR="00FB58FC" w:rsidRPr="00DF4C22" w:rsidRDefault="00FB58FC" w:rsidP="00FB58FC">
      <w:pPr>
        <w:jc w:val="both"/>
        <w:rPr>
          <w:color w:val="000000" w:themeColor="text1"/>
          <w:sz w:val="20"/>
          <w:szCs w:val="20"/>
        </w:rPr>
      </w:pPr>
      <w:r w:rsidRPr="00DF4C22">
        <w:rPr>
          <w:color w:val="000000" w:themeColor="text1"/>
          <w:sz w:val="20"/>
          <w:szCs w:val="20"/>
        </w:rPr>
        <w:t>2021 - 2022</w:t>
      </w:r>
    </w:p>
    <w:p w14:paraId="6B0A702B"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Ante Projeto Arquitetônico do Hospital Veterinário da Unesp Botucatu</w:t>
      </w:r>
    </w:p>
    <w:p w14:paraId="0A7E18C3" w14:textId="77777777" w:rsidR="00FB58FC" w:rsidRPr="00DF4C22" w:rsidRDefault="00FB58FC" w:rsidP="00FB58FC">
      <w:pPr>
        <w:jc w:val="both"/>
        <w:rPr>
          <w:color w:val="000000" w:themeColor="text1"/>
          <w:sz w:val="20"/>
          <w:szCs w:val="20"/>
        </w:rPr>
      </w:pPr>
      <w:r w:rsidRPr="00DF4C22">
        <w:rPr>
          <w:color w:val="000000" w:themeColor="text1"/>
          <w:sz w:val="20"/>
          <w:szCs w:val="20"/>
        </w:rPr>
        <w:t xml:space="preserve">Descrição: O projeto teve como desafio principal, desenvolver uma reforma, ampliação e adaptação no âmbito do Hospital Veterinário Universitário, a estabelecer como principal partido atender à questão do bem-estar, o conforto e o repouso dos animais. Buscamos atribuir ambientes de qualidade, procurando promover a reabilitação do animal, como se esse estivesse no conforto do lar. Do ponto de vista funcional, o projeto começou a ser desenvolvido a partir do zoneamento em função dos setores, mantendo as linhas principais de circulações. </w:t>
      </w:r>
    </w:p>
    <w:p w14:paraId="2288B3E7" w14:textId="77777777" w:rsidR="00FB58FC" w:rsidRPr="00DF4C22" w:rsidRDefault="00FB58FC" w:rsidP="00FB58FC">
      <w:pPr>
        <w:jc w:val="both"/>
        <w:rPr>
          <w:color w:val="000000" w:themeColor="text1"/>
          <w:sz w:val="20"/>
          <w:szCs w:val="20"/>
        </w:rPr>
      </w:pPr>
    </w:p>
    <w:p w14:paraId="716A6E32" w14:textId="77777777" w:rsidR="00C14E92" w:rsidRDefault="00C14E92" w:rsidP="00FB58FC">
      <w:pPr>
        <w:jc w:val="both"/>
        <w:rPr>
          <w:color w:val="000000" w:themeColor="text1"/>
          <w:sz w:val="20"/>
          <w:szCs w:val="20"/>
        </w:rPr>
      </w:pPr>
    </w:p>
    <w:p w14:paraId="1B1266BB" w14:textId="77777777" w:rsidR="00C14E92" w:rsidRDefault="00C14E92" w:rsidP="00FB58FC">
      <w:pPr>
        <w:jc w:val="both"/>
        <w:rPr>
          <w:color w:val="000000" w:themeColor="text1"/>
          <w:sz w:val="20"/>
          <w:szCs w:val="20"/>
        </w:rPr>
      </w:pPr>
    </w:p>
    <w:p w14:paraId="2BFBE36F" w14:textId="77777777" w:rsidR="00C14E92" w:rsidRDefault="00C14E92" w:rsidP="00FB58FC">
      <w:pPr>
        <w:jc w:val="both"/>
        <w:rPr>
          <w:color w:val="000000" w:themeColor="text1"/>
          <w:sz w:val="20"/>
          <w:szCs w:val="20"/>
        </w:rPr>
      </w:pPr>
    </w:p>
    <w:p w14:paraId="7950E872" w14:textId="77777777" w:rsidR="00C14E92" w:rsidRDefault="00C14E92" w:rsidP="00FB58FC">
      <w:pPr>
        <w:jc w:val="both"/>
        <w:rPr>
          <w:color w:val="000000" w:themeColor="text1"/>
          <w:sz w:val="20"/>
          <w:szCs w:val="20"/>
        </w:rPr>
      </w:pPr>
    </w:p>
    <w:p w14:paraId="2FF2566D" w14:textId="77777777" w:rsidR="00FB58FC" w:rsidRPr="00DF4C22" w:rsidRDefault="00FB58FC" w:rsidP="00FB58FC">
      <w:pPr>
        <w:jc w:val="both"/>
        <w:rPr>
          <w:color w:val="000000" w:themeColor="text1"/>
          <w:sz w:val="20"/>
          <w:szCs w:val="20"/>
        </w:rPr>
      </w:pPr>
      <w:r w:rsidRPr="00DF4C22">
        <w:rPr>
          <w:color w:val="000000" w:themeColor="text1"/>
          <w:sz w:val="20"/>
          <w:szCs w:val="20"/>
        </w:rPr>
        <w:lastRenderedPageBreak/>
        <w:t>2021 - 2022</w:t>
      </w:r>
    </w:p>
    <w:p w14:paraId="7EEA548F"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Política Urbana na cidade de Bauru: requalificação da área central e pátio ferroviário (2020 2021) Convênio Unesp e Prefeitura Municipal de Bauru</w:t>
      </w:r>
    </w:p>
    <w:p w14:paraId="7EBADE4B" w14:textId="77777777" w:rsidR="00FB58FC" w:rsidRPr="00DF4C22" w:rsidRDefault="00FB58FC" w:rsidP="00FB58FC">
      <w:pPr>
        <w:jc w:val="both"/>
        <w:rPr>
          <w:color w:val="000000" w:themeColor="text1"/>
          <w:sz w:val="20"/>
          <w:szCs w:val="20"/>
        </w:rPr>
      </w:pPr>
      <w:r w:rsidRPr="00DF4C22">
        <w:rPr>
          <w:color w:val="000000" w:themeColor="text1"/>
          <w:sz w:val="20"/>
          <w:szCs w:val="20"/>
        </w:rPr>
        <w:t xml:space="preserve">Descrição: Estive como investigador associado da pesquisa que teve o objetivo de criar uma proposta de requalificação sustentável para o centro da cidade de Bauru (Brasil), a fim de viabilizar um instrumento para a melhoria da qualidade de vida da população, promovendo a construção e a recuperação de equipamentos e infraestruturas, bem como a valorização do espaço público, com medidas de dinamização social e econômica, através de melhorias urbanas, acessibilidade, centralidade e preceitos da sustentabilidade. </w:t>
      </w:r>
    </w:p>
    <w:p w14:paraId="61EED61C" w14:textId="77777777" w:rsidR="00FB58FC" w:rsidRPr="00DF4C22" w:rsidRDefault="00FB58FC" w:rsidP="00FB58FC">
      <w:pPr>
        <w:jc w:val="both"/>
        <w:rPr>
          <w:b/>
          <w:bCs/>
          <w:color w:val="2F5496" w:themeColor="accent1" w:themeShade="BF"/>
          <w:sz w:val="20"/>
          <w:szCs w:val="20"/>
        </w:rPr>
      </w:pPr>
    </w:p>
    <w:p w14:paraId="2298DB8C" w14:textId="77777777" w:rsidR="00FB58FC" w:rsidRPr="00DF4C22" w:rsidRDefault="00FB58FC" w:rsidP="00FB58FC">
      <w:pPr>
        <w:jc w:val="both"/>
        <w:rPr>
          <w:color w:val="000000" w:themeColor="text1"/>
          <w:sz w:val="20"/>
          <w:szCs w:val="20"/>
        </w:rPr>
      </w:pPr>
      <w:r w:rsidRPr="00DF4C22">
        <w:rPr>
          <w:color w:val="000000" w:themeColor="text1"/>
          <w:sz w:val="20"/>
          <w:szCs w:val="20"/>
        </w:rPr>
        <w:t>2021 - 2021</w:t>
      </w:r>
    </w:p>
    <w:p w14:paraId="5D2B487F"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Ante Projeto Arquitetônico do Museu Biológico - Unesp/Botucatu</w:t>
      </w:r>
    </w:p>
    <w:p w14:paraId="60892AA5" w14:textId="77777777" w:rsidR="00FB58FC" w:rsidRPr="00DF4C22" w:rsidRDefault="00FB58FC" w:rsidP="00FB58FC">
      <w:pPr>
        <w:jc w:val="both"/>
        <w:rPr>
          <w:color w:val="000000" w:themeColor="text1"/>
          <w:sz w:val="20"/>
          <w:szCs w:val="20"/>
        </w:rPr>
      </w:pPr>
      <w:r w:rsidRPr="00DF4C22">
        <w:rPr>
          <w:color w:val="000000" w:themeColor="text1"/>
          <w:sz w:val="20"/>
          <w:szCs w:val="20"/>
        </w:rPr>
        <w:t>Descrição: Proposta arquitetônica de organização de um espaço físico para o Instituto de Biociências de Botucatu, com o objetivo de criar o Museu de Ciências Interativo. Focos do projeto: (1) ampliação dos universos de lazer, cultural e turístico da cidade e região; (2) valorização do patrimônio cultural e científico regional; (3) estímulo do interesse da população por ciência; (4) amplo acesso ao conhecimento científico; (5) apoio e melhoria do ensino formal de Ciências associado aos currículos dos Ensinos Infantil, Fundamental, Médio e Superior; (6) melhoria da formação de professores; (7) dinamização e ampliação do trabalho universitário docente e discente; (8) capacitação de técnicos, especialistas e pesquisadores; (9) produção de materiais de programas educativos; (10) estabelecimento de intercâmbio com instituições congêneres; e (11) incremento na pesquisa científica básica e aplicada, incluindo a área de Saúde.</w:t>
      </w:r>
    </w:p>
    <w:p w14:paraId="0935D51C" w14:textId="77777777" w:rsidR="00FB58FC" w:rsidRPr="00DF4C22" w:rsidRDefault="00FB58FC" w:rsidP="00FB58FC">
      <w:pPr>
        <w:jc w:val="both"/>
        <w:rPr>
          <w:b/>
          <w:bCs/>
          <w:color w:val="2F5496" w:themeColor="accent1" w:themeShade="BF"/>
          <w:sz w:val="20"/>
          <w:szCs w:val="20"/>
        </w:rPr>
      </w:pPr>
    </w:p>
    <w:p w14:paraId="713D4C7D" w14:textId="77777777" w:rsidR="00FB58FC" w:rsidRPr="00DF4C22" w:rsidRDefault="00FB58FC" w:rsidP="00FB58FC">
      <w:pPr>
        <w:jc w:val="both"/>
        <w:rPr>
          <w:color w:val="000000" w:themeColor="text1"/>
          <w:sz w:val="20"/>
          <w:szCs w:val="20"/>
        </w:rPr>
      </w:pPr>
      <w:r w:rsidRPr="00DF4C22">
        <w:rPr>
          <w:color w:val="000000" w:themeColor="text1"/>
          <w:sz w:val="20"/>
          <w:szCs w:val="20"/>
        </w:rPr>
        <w:t>2021 - 2021</w:t>
      </w:r>
    </w:p>
    <w:p w14:paraId="57AC55E3"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Atelier Vertical - A Cidade como Laboratório de Práticas Aplicadas à Habitação Social</w:t>
      </w:r>
    </w:p>
    <w:p w14:paraId="0967D6AF" w14:textId="77777777" w:rsidR="00FB58FC" w:rsidRPr="00DF4C22" w:rsidRDefault="00FB58FC" w:rsidP="00FB58FC">
      <w:pPr>
        <w:jc w:val="both"/>
        <w:rPr>
          <w:color w:val="000000" w:themeColor="text1"/>
          <w:sz w:val="20"/>
          <w:szCs w:val="20"/>
        </w:rPr>
      </w:pPr>
      <w:r w:rsidRPr="00DF4C22">
        <w:rPr>
          <w:color w:val="000000" w:themeColor="text1"/>
          <w:sz w:val="20"/>
          <w:szCs w:val="20"/>
        </w:rPr>
        <w:t>Descrição: O projeto de extensão que visou conceber a cidade como um canteiro de obras e um laboratório de reflexão, capaz de compor um espaço de práticas contínuas e de experimentação coletiva no contexto da Habitação Social na cidade de Bauru. Parceria entre a Unesp e Prefeitura Municipal.</w:t>
      </w:r>
    </w:p>
    <w:p w14:paraId="6FA3BCA8" w14:textId="77777777" w:rsidR="00FB58FC" w:rsidRPr="00DF4C22" w:rsidRDefault="00FB58FC" w:rsidP="00FB58FC">
      <w:pPr>
        <w:jc w:val="both"/>
        <w:rPr>
          <w:color w:val="000000" w:themeColor="text1"/>
          <w:sz w:val="20"/>
          <w:szCs w:val="20"/>
        </w:rPr>
      </w:pPr>
    </w:p>
    <w:p w14:paraId="77896500" w14:textId="77777777" w:rsidR="00FB58FC" w:rsidRPr="00DF4C22" w:rsidRDefault="00FB58FC" w:rsidP="00FB58FC">
      <w:pPr>
        <w:jc w:val="both"/>
        <w:rPr>
          <w:color w:val="000000" w:themeColor="text1"/>
          <w:sz w:val="20"/>
          <w:szCs w:val="20"/>
        </w:rPr>
      </w:pPr>
      <w:r w:rsidRPr="00DF4C22">
        <w:rPr>
          <w:color w:val="000000" w:themeColor="text1"/>
          <w:sz w:val="20"/>
          <w:szCs w:val="20"/>
        </w:rPr>
        <w:t>2020 - 2020</w:t>
      </w:r>
    </w:p>
    <w:p w14:paraId="6CF4A776"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Ante Projeto Arquitetônico Planetário na cidade de Bauru</w:t>
      </w:r>
    </w:p>
    <w:p w14:paraId="00C93A74" w14:textId="77777777" w:rsidR="00FB58FC" w:rsidRPr="00DF4C22" w:rsidRDefault="00FB58FC" w:rsidP="00FB58FC">
      <w:pPr>
        <w:jc w:val="both"/>
        <w:rPr>
          <w:color w:val="2F5496" w:themeColor="accent1" w:themeShade="BF"/>
          <w:sz w:val="20"/>
          <w:szCs w:val="20"/>
        </w:rPr>
      </w:pPr>
      <w:r w:rsidRPr="00DF4C22">
        <w:rPr>
          <w:color w:val="000000" w:themeColor="text1"/>
          <w:sz w:val="20"/>
          <w:szCs w:val="20"/>
        </w:rPr>
        <w:t xml:space="preserve">Descrição: O desafio foi criar um projeto voltado para a educação das crianças e a possibilidade </w:t>
      </w:r>
      <w:proofErr w:type="gramStart"/>
      <w:r w:rsidRPr="00DF4C22">
        <w:rPr>
          <w:color w:val="000000" w:themeColor="text1"/>
          <w:sz w:val="20"/>
          <w:szCs w:val="20"/>
        </w:rPr>
        <w:t>da</w:t>
      </w:r>
      <w:proofErr w:type="gramEnd"/>
      <w:r w:rsidRPr="00DF4C22">
        <w:rPr>
          <w:color w:val="000000" w:themeColor="text1"/>
          <w:sz w:val="20"/>
          <w:szCs w:val="20"/>
        </w:rPr>
        <w:t xml:space="preserve"> universidade participar desse processo, o que representa uma forma de incentivo importante para despertar o interesse pela ciência e o conhecimento logo na infância. Equipe projetual: Rosio Fernández Baca Salcedo, Samir Hernandes Tenório Gomes e Beatriz Leite Antunes</w:t>
      </w:r>
      <w:r w:rsidRPr="00DF4C22">
        <w:rPr>
          <w:color w:val="2F5496" w:themeColor="accent1" w:themeShade="BF"/>
          <w:sz w:val="20"/>
          <w:szCs w:val="20"/>
        </w:rPr>
        <w:t>.</w:t>
      </w:r>
    </w:p>
    <w:p w14:paraId="42D42CDD" w14:textId="77777777" w:rsidR="00FB58FC" w:rsidRDefault="00FB58FC" w:rsidP="00FB58FC">
      <w:pPr>
        <w:jc w:val="both"/>
        <w:rPr>
          <w:color w:val="2F5496" w:themeColor="accent1" w:themeShade="BF"/>
          <w:sz w:val="20"/>
          <w:szCs w:val="20"/>
        </w:rPr>
      </w:pPr>
    </w:p>
    <w:p w14:paraId="60C9E104" w14:textId="77777777" w:rsidR="00FB58FC" w:rsidRPr="00DF4C22" w:rsidRDefault="00FB58FC" w:rsidP="00FB58FC">
      <w:pPr>
        <w:jc w:val="both"/>
        <w:rPr>
          <w:color w:val="000000" w:themeColor="text1"/>
          <w:sz w:val="20"/>
          <w:szCs w:val="20"/>
        </w:rPr>
      </w:pPr>
      <w:r w:rsidRPr="00DF4C22">
        <w:rPr>
          <w:color w:val="000000" w:themeColor="text1"/>
          <w:sz w:val="20"/>
          <w:szCs w:val="20"/>
        </w:rPr>
        <w:t>2020 - Atual</w:t>
      </w:r>
    </w:p>
    <w:p w14:paraId="3BCA4DBD"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Plataforma de investigación: Laboratorio Americano de Paisajes de la Producción</w:t>
      </w:r>
    </w:p>
    <w:p w14:paraId="5B152C17" w14:textId="77777777" w:rsidR="00FB58FC" w:rsidRPr="00DF4C22" w:rsidRDefault="00FB58FC" w:rsidP="00FB58FC">
      <w:pPr>
        <w:jc w:val="both"/>
        <w:rPr>
          <w:color w:val="000000" w:themeColor="text1"/>
          <w:sz w:val="20"/>
          <w:szCs w:val="20"/>
        </w:rPr>
      </w:pPr>
      <w:r w:rsidRPr="00DF4C22">
        <w:rPr>
          <w:color w:val="000000" w:themeColor="text1"/>
          <w:sz w:val="20"/>
          <w:szCs w:val="20"/>
        </w:rPr>
        <w:t>Descrição: Tem o objetivo principal de apontar concepções, modelos e diretrizes na construção de laboratório americano da paisagem industrial, a partir da comparação entre casos de espaços na Espanha, além das discussões em torno da produção científica teórico-metodológica do patrimônio espanhol e brasileiro.</w:t>
      </w:r>
    </w:p>
    <w:p w14:paraId="564965CA" w14:textId="77777777" w:rsidR="00FB58FC" w:rsidRPr="00DF4C22" w:rsidRDefault="00FB58FC" w:rsidP="00FB58FC">
      <w:pPr>
        <w:jc w:val="both"/>
        <w:rPr>
          <w:color w:val="2F5496" w:themeColor="accent1" w:themeShade="BF"/>
          <w:sz w:val="20"/>
          <w:szCs w:val="20"/>
        </w:rPr>
      </w:pPr>
    </w:p>
    <w:p w14:paraId="58D2E4C0" w14:textId="77777777" w:rsidR="00FB58FC" w:rsidRPr="00DF4C22" w:rsidRDefault="00FB58FC" w:rsidP="00FB58FC">
      <w:pPr>
        <w:jc w:val="both"/>
        <w:rPr>
          <w:color w:val="000000" w:themeColor="text1"/>
          <w:sz w:val="20"/>
          <w:szCs w:val="20"/>
        </w:rPr>
      </w:pPr>
      <w:r w:rsidRPr="00DF4C22">
        <w:rPr>
          <w:color w:val="000000" w:themeColor="text1"/>
          <w:sz w:val="20"/>
          <w:szCs w:val="20"/>
        </w:rPr>
        <w:t>2019 - 2021</w:t>
      </w:r>
    </w:p>
    <w:p w14:paraId="2D9E88F2" w14:textId="77777777" w:rsidR="00FB58FC" w:rsidRPr="00DF4C22" w:rsidRDefault="00C14E92" w:rsidP="00FB58FC">
      <w:pPr>
        <w:jc w:val="both"/>
        <w:rPr>
          <w:b/>
          <w:bCs/>
          <w:color w:val="000000" w:themeColor="text1"/>
          <w:sz w:val="20"/>
          <w:szCs w:val="20"/>
        </w:rPr>
      </w:pPr>
      <w:r w:rsidRPr="00DF4C22">
        <w:rPr>
          <w:b/>
          <w:bCs/>
          <w:color w:val="000000" w:themeColor="text1"/>
          <w:sz w:val="20"/>
          <w:szCs w:val="20"/>
        </w:rPr>
        <w:t>Anteprojeto</w:t>
      </w:r>
      <w:r w:rsidR="00FB58FC" w:rsidRPr="00DF4C22">
        <w:rPr>
          <w:b/>
          <w:bCs/>
          <w:color w:val="000000" w:themeColor="text1"/>
          <w:sz w:val="20"/>
          <w:szCs w:val="20"/>
        </w:rPr>
        <w:t xml:space="preserve"> de Restruturação Espacial do RH - Diretoria Geral da Unesp de Botucatu</w:t>
      </w:r>
    </w:p>
    <w:p w14:paraId="35F874AC" w14:textId="77777777" w:rsidR="00FB58FC" w:rsidRPr="00DF4C22" w:rsidRDefault="00FB58FC" w:rsidP="00FB58FC">
      <w:pPr>
        <w:jc w:val="both"/>
        <w:rPr>
          <w:color w:val="000000" w:themeColor="text1"/>
          <w:sz w:val="20"/>
          <w:szCs w:val="20"/>
        </w:rPr>
      </w:pPr>
      <w:r w:rsidRPr="00DF4C22">
        <w:rPr>
          <w:color w:val="000000" w:themeColor="text1"/>
          <w:sz w:val="20"/>
          <w:szCs w:val="20"/>
        </w:rPr>
        <w:t xml:space="preserve">Descrição: </w:t>
      </w:r>
      <w:r>
        <w:rPr>
          <w:color w:val="000000" w:themeColor="text1"/>
          <w:sz w:val="20"/>
          <w:szCs w:val="20"/>
        </w:rPr>
        <w:t>A</w:t>
      </w:r>
      <w:r w:rsidRPr="00DF4C22">
        <w:rPr>
          <w:color w:val="000000" w:themeColor="text1"/>
          <w:sz w:val="20"/>
          <w:szCs w:val="20"/>
        </w:rPr>
        <w:t xml:space="preserve"> realização do </w:t>
      </w:r>
      <w:r w:rsidR="00C14E92" w:rsidRPr="00DF4C22">
        <w:rPr>
          <w:color w:val="000000" w:themeColor="text1"/>
          <w:sz w:val="20"/>
          <w:szCs w:val="20"/>
        </w:rPr>
        <w:t>Anteprojeto</w:t>
      </w:r>
      <w:r w:rsidRPr="00DF4C22">
        <w:rPr>
          <w:color w:val="000000" w:themeColor="text1"/>
          <w:sz w:val="20"/>
          <w:szCs w:val="20"/>
        </w:rPr>
        <w:t xml:space="preserve"> de Restruturação Espacial do RH - Diretoria Geral da Unesp de Botucatu, projeto vinculado ao Grupo GA de Arquitetura, do Departamento de Arquitetura e Urbanismo FAAC/Bauru, com a participação dos alunos Heloísa Helenna F. P. de Oliveira, Elisângela E. Shiomi e Pedro S. Munhoz. As etapas incluem levantamento de dados, Estudo Preliminar e Ante Projeto Arquitetônico. Tem o apoio do Campus de Botucatu/Unesp, Faculdade de Medicina, Veterinária e Zootecnia.</w:t>
      </w:r>
    </w:p>
    <w:p w14:paraId="17A0AC46" w14:textId="77777777" w:rsidR="00FB58FC" w:rsidRPr="00DF4C22" w:rsidRDefault="00FB58FC" w:rsidP="00FB58FC">
      <w:pPr>
        <w:jc w:val="both"/>
        <w:rPr>
          <w:b/>
          <w:bCs/>
          <w:color w:val="2F5496" w:themeColor="accent1" w:themeShade="BF"/>
          <w:sz w:val="20"/>
          <w:szCs w:val="20"/>
        </w:rPr>
      </w:pPr>
    </w:p>
    <w:p w14:paraId="09FDBF57" w14:textId="77777777" w:rsidR="00FB58FC" w:rsidRPr="00DF4C22" w:rsidRDefault="00FB58FC" w:rsidP="00FB58FC">
      <w:pPr>
        <w:jc w:val="both"/>
        <w:rPr>
          <w:color w:val="000000" w:themeColor="text1"/>
          <w:sz w:val="20"/>
          <w:szCs w:val="20"/>
        </w:rPr>
      </w:pPr>
      <w:r w:rsidRPr="00DF4C22">
        <w:rPr>
          <w:color w:val="000000" w:themeColor="text1"/>
          <w:sz w:val="20"/>
          <w:szCs w:val="20"/>
        </w:rPr>
        <w:t>2019 - 2021</w:t>
      </w:r>
    </w:p>
    <w:p w14:paraId="66A23223"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Projeto do Centro de Serviços Compartilhados Unesp/Botucatu</w:t>
      </w:r>
    </w:p>
    <w:p w14:paraId="776A5821" w14:textId="77777777" w:rsidR="00FB58FC" w:rsidRPr="00DF4C22" w:rsidRDefault="00FB58FC" w:rsidP="00FB58FC">
      <w:pPr>
        <w:jc w:val="both"/>
        <w:rPr>
          <w:color w:val="000000" w:themeColor="text1"/>
          <w:sz w:val="20"/>
          <w:szCs w:val="20"/>
        </w:rPr>
      </w:pPr>
      <w:r w:rsidRPr="00DF4C22">
        <w:rPr>
          <w:color w:val="000000" w:themeColor="text1"/>
          <w:sz w:val="20"/>
          <w:szCs w:val="20"/>
        </w:rPr>
        <w:t>Descrição: O projeto arquitetônico trouxe o desafio projetual de um local corporativo que quebrasse com as tradições de antigos escritórios. A antiga visão de trabalho individual, confinados em cabines, com poucos, ou até mesmo inexistentes espaços de convivência deveriam ser totalmente quebrada.</w:t>
      </w:r>
    </w:p>
    <w:p w14:paraId="45C3EE03" w14:textId="77777777" w:rsidR="00FB58FC" w:rsidRPr="00DF4C22" w:rsidRDefault="00FB58FC" w:rsidP="00FB58FC">
      <w:pPr>
        <w:jc w:val="both"/>
        <w:rPr>
          <w:b/>
          <w:bCs/>
          <w:color w:val="2F5496" w:themeColor="accent1" w:themeShade="BF"/>
          <w:sz w:val="20"/>
          <w:szCs w:val="20"/>
        </w:rPr>
      </w:pPr>
    </w:p>
    <w:p w14:paraId="088EC4E1" w14:textId="77777777" w:rsidR="00C14E92" w:rsidRDefault="00C14E92" w:rsidP="00FB58FC">
      <w:pPr>
        <w:jc w:val="both"/>
        <w:rPr>
          <w:color w:val="000000" w:themeColor="text1"/>
          <w:sz w:val="20"/>
          <w:szCs w:val="20"/>
        </w:rPr>
      </w:pPr>
    </w:p>
    <w:p w14:paraId="6823B2C5" w14:textId="77777777" w:rsidR="00FB58FC" w:rsidRPr="00DF4C22" w:rsidRDefault="00FB58FC" w:rsidP="00FB58FC">
      <w:pPr>
        <w:jc w:val="both"/>
        <w:rPr>
          <w:color w:val="000000" w:themeColor="text1"/>
          <w:sz w:val="20"/>
          <w:szCs w:val="20"/>
        </w:rPr>
      </w:pPr>
      <w:r w:rsidRPr="00DF4C22">
        <w:rPr>
          <w:color w:val="000000" w:themeColor="text1"/>
          <w:sz w:val="20"/>
          <w:szCs w:val="20"/>
        </w:rPr>
        <w:lastRenderedPageBreak/>
        <w:t>2017 - 2022</w:t>
      </w:r>
    </w:p>
    <w:p w14:paraId="3C8E10E6"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Projeto de Reforma e Ampliação Edifício Biblioteca da UNESP/Campus de Marília</w:t>
      </w:r>
    </w:p>
    <w:p w14:paraId="312B1F86" w14:textId="77777777" w:rsidR="00FB58FC" w:rsidRPr="00DF4C22" w:rsidRDefault="00FB58FC" w:rsidP="00FB58FC">
      <w:pPr>
        <w:jc w:val="both"/>
        <w:rPr>
          <w:color w:val="000000" w:themeColor="text1"/>
          <w:sz w:val="20"/>
          <w:szCs w:val="20"/>
        </w:rPr>
      </w:pPr>
      <w:r w:rsidRPr="00DF4C22">
        <w:rPr>
          <w:color w:val="000000" w:themeColor="text1"/>
          <w:sz w:val="20"/>
          <w:szCs w:val="20"/>
        </w:rPr>
        <w:t>Descrição: O projeto de reforma e ampliação da Biblioteca da Unesp de Marília tem como proposta aumentar as áreas funcionais, acrescendo novos espaços de leitura, disposição de informação e novas atividades culturais no contexto do edifício. O objetivo visa não só ampliar os espaços existentes, mas também pretende possibilitar dimensões mais generosas, reforçando elementos de visibilidade, funcionalidade e usabilidade.</w:t>
      </w:r>
    </w:p>
    <w:p w14:paraId="5E651498" w14:textId="77777777" w:rsidR="00FB58FC" w:rsidRPr="00DF4C22" w:rsidRDefault="00FB58FC" w:rsidP="00FB58FC">
      <w:pPr>
        <w:jc w:val="both"/>
        <w:rPr>
          <w:color w:val="000000" w:themeColor="text1"/>
          <w:sz w:val="20"/>
          <w:szCs w:val="20"/>
        </w:rPr>
      </w:pPr>
    </w:p>
    <w:p w14:paraId="66D3FEE8" w14:textId="77777777" w:rsidR="00FB58FC" w:rsidRPr="00DF4C22" w:rsidRDefault="00FB58FC" w:rsidP="00FB58FC">
      <w:pPr>
        <w:jc w:val="both"/>
        <w:rPr>
          <w:color w:val="000000" w:themeColor="text1"/>
          <w:sz w:val="20"/>
          <w:szCs w:val="20"/>
        </w:rPr>
      </w:pPr>
      <w:r w:rsidRPr="00DF4C22">
        <w:rPr>
          <w:color w:val="000000" w:themeColor="text1"/>
          <w:sz w:val="20"/>
          <w:szCs w:val="20"/>
        </w:rPr>
        <w:t>2016 - 2016</w:t>
      </w:r>
    </w:p>
    <w:p w14:paraId="6DE6F580"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Metodologias de Identificação do Patrimônio Ferroviário a partir do uso do Sistema de Informações Geoespaciais</w:t>
      </w:r>
    </w:p>
    <w:p w14:paraId="50652CEE" w14:textId="77777777" w:rsidR="00FB58FC" w:rsidRPr="00DF4C22" w:rsidRDefault="00FB58FC" w:rsidP="00FB58FC">
      <w:pPr>
        <w:jc w:val="both"/>
        <w:rPr>
          <w:color w:val="000000" w:themeColor="text1"/>
          <w:sz w:val="20"/>
          <w:szCs w:val="20"/>
        </w:rPr>
      </w:pPr>
      <w:r w:rsidRPr="00DF4C22">
        <w:rPr>
          <w:color w:val="000000" w:themeColor="text1"/>
          <w:sz w:val="20"/>
          <w:szCs w:val="20"/>
        </w:rPr>
        <w:t xml:space="preserve">Descrição: A pesquisa, a partir de uma Pesquisa no Exterior, conheceu metodologias internacionais de identificação do patrimônio industrial, a partir do uso do Sistema de Informações Geoespaciais, para fins de aplicação a casos brasileiros, mais especificamente ao estudo de caso paulista do patrimônio ferroviário. Para isso, contamos com o auxilio do arquiteto Enrique Larive López que auxiliou na identificação de infraestrutura e bens industriais através de ferramentas de Sistema de Informação Geográfica (SIG), utilizadas e trabalhadas no laboratório SEVLAB em Sevilha-Espanha. </w:t>
      </w:r>
    </w:p>
    <w:p w14:paraId="547982D9" w14:textId="77777777" w:rsidR="00FB58FC" w:rsidRPr="00DF4C22" w:rsidRDefault="00FB58FC" w:rsidP="00FB58FC">
      <w:pPr>
        <w:jc w:val="both"/>
        <w:rPr>
          <w:color w:val="000000" w:themeColor="text1"/>
          <w:sz w:val="20"/>
          <w:szCs w:val="20"/>
        </w:rPr>
      </w:pPr>
    </w:p>
    <w:p w14:paraId="549D973F" w14:textId="77777777" w:rsidR="00FB58FC" w:rsidRPr="00DF4C22" w:rsidRDefault="00FB58FC" w:rsidP="00FB58FC">
      <w:pPr>
        <w:jc w:val="both"/>
        <w:rPr>
          <w:color w:val="000000" w:themeColor="text1"/>
          <w:sz w:val="20"/>
          <w:szCs w:val="20"/>
        </w:rPr>
      </w:pPr>
      <w:r w:rsidRPr="00DF4C22">
        <w:rPr>
          <w:color w:val="000000" w:themeColor="text1"/>
          <w:sz w:val="20"/>
          <w:szCs w:val="20"/>
        </w:rPr>
        <w:t>2014 - 2015</w:t>
      </w:r>
    </w:p>
    <w:p w14:paraId="3CC0329D"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Memória Fotográfica da Arquitetura Moderna Bauruense</w:t>
      </w:r>
    </w:p>
    <w:p w14:paraId="34628C00" w14:textId="77777777" w:rsidR="00FB58FC" w:rsidRPr="00DF4C22" w:rsidRDefault="00FB58FC" w:rsidP="00FB58FC">
      <w:pPr>
        <w:jc w:val="both"/>
        <w:rPr>
          <w:color w:val="000000" w:themeColor="text1"/>
          <w:sz w:val="20"/>
          <w:szCs w:val="20"/>
        </w:rPr>
      </w:pPr>
      <w:r w:rsidRPr="00DF4C22">
        <w:rPr>
          <w:color w:val="000000" w:themeColor="text1"/>
          <w:sz w:val="20"/>
          <w:szCs w:val="20"/>
        </w:rPr>
        <w:t>Descrição: A proposta do projeto de extensão é a construção de um site com o objetivo de auxiliar na memória e na história da arquitetura modernista na cidade de Bauru, de forma que a própria população se torne uma aliada na sua preservação. O projeto tem como intenção disponibilizar no meio virtual, informações sobre as edificações históricas da arquitetura do movimento moderno em Bauru, trazendo informações sobre as edificações tombadas pelos órgãos de preservação que atuam na cidade, além de outras edificações não tombadas que têm destaque dentro do conjunto patrimonial bauruense.</w:t>
      </w:r>
    </w:p>
    <w:p w14:paraId="43A1A31B" w14:textId="77777777" w:rsidR="00FB58FC" w:rsidRPr="00DF4C22" w:rsidRDefault="00FB58FC" w:rsidP="00FB58FC">
      <w:pPr>
        <w:jc w:val="both"/>
        <w:rPr>
          <w:b/>
          <w:bCs/>
          <w:color w:val="2F5496" w:themeColor="accent1" w:themeShade="BF"/>
          <w:sz w:val="20"/>
          <w:szCs w:val="20"/>
        </w:rPr>
      </w:pPr>
    </w:p>
    <w:p w14:paraId="2AFB2B1C" w14:textId="77777777" w:rsidR="00FB58FC" w:rsidRPr="00DF4C22" w:rsidRDefault="00FB58FC" w:rsidP="00FB58FC">
      <w:pPr>
        <w:jc w:val="both"/>
        <w:rPr>
          <w:color w:val="000000" w:themeColor="text1"/>
          <w:sz w:val="20"/>
          <w:szCs w:val="20"/>
        </w:rPr>
      </w:pPr>
      <w:r w:rsidRPr="00DF4C22">
        <w:rPr>
          <w:color w:val="000000" w:themeColor="text1"/>
          <w:sz w:val="20"/>
          <w:szCs w:val="20"/>
        </w:rPr>
        <w:t>2012 - 2020</w:t>
      </w:r>
    </w:p>
    <w:p w14:paraId="00B1A505"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O Caso do Acervo da EFNOB Estrada de Ferro Noroeste do Brasil em Bauru SP: a gestão dos documentos com o uso das novas tecnologias informacionais</w:t>
      </w:r>
    </w:p>
    <w:p w14:paraId="3A146E1C" w14:textId="77777777" w:rsidR="00FB58FC" w:rsidRPr="00DF4C22" w:rsidRDefault="00FB58FC" w:rsidP="00FB58FC">
      <w:pPr>
        <w:jc w:val="both"/>
        <w:rPr>
          <w:color w:val="000000" w:themeColor="text1"/>
          <w:sz w:val="20"/>
          <w:szCs w:val="20"/>
        </w:rPr>
      </w:pPr>
      <w:r w:rsidRPr="00DF4C22">
        <w:rPr>
          <w:color w:val="000000" w:themeColor="text1"/>
          <w:sz w:val="20"/>
          <w:szCs w:val="20"/>
        </w:rPr>
        <w:t xml:space="preserve">Descrição: Esta pesquisa trata da criação, organização e disseminação do acervo documental do patrimônio industrial ferroviário da EFNOB Estrada de Ferro Noroeste do Brasil, na cidade de Bauru, apoiado no uso das novas tecnologias informacionais de acesso, por meio da construção de uma base de dados digital. Com essa estratégia, foi possível criar o Centro de Memória e Informação Virtual no contexto do Museu Ferroviário de Bauru, uma rede digital por meio do qual são garantidos o armazenamento e a recuperação das bases bibliográficas, cartográficas e fontes documentais da EFNOB. </w:t>
      </w:r>
    </w:p>
    <w:p w14:paraId="3CD0F1FA" w14:textId="77777777" w:rsidR="00FB58FC" w:rsidRPr="00DF4C22" w:rsidRDefault="00FB58FC" w:rsidP="00FB58FC">
      <w:pPr>
        <w:jc w:val="both"/>
        <w:rPr>
          <w:color w:val="000000" w:themeColor="text1"/>
          <w:sz w:val="20"/>
          <w:szCs w:val="20"/>
        </w:rPr>
      </w:pPr>
    </w:p>
    <w:p w14:paraId="36DFE5E7" w14:textId="77777777" w:rsidR="00FB58FC" w:rsidRPr="00DF4C22" w:rsidRDefault="00FB58FC" w:rsidP="00FB58FC">
      <w:pPr>
        <w:jc w:val="both"/>
        <w:rPr>
          <w:color w:val="000000" w:themeColor="text1"/>
          <w:sz w:val="20"/>
          <w:szCs w:val="20"/>
        </w:rPr>
      </w:pPr>
      <w:r w:rsidRPr="00DF4C22">
        <w:rPr>
          <w:color w:val="000000" w:themeColor="text1"/>
          <w:sz w:val="20"/>
          <w:szCs w:val="20"/>
        </w:rPr>
        <w:t>2013 - 2021</w:t>
      </w:r>
    </w:p>
    <w:p w14:paraId="46839FD7" w14:textId="77777777" w:rsidR="00FB58FC" w:rsidRPr="00DF4C22" w:rsidRDefault="00FB58FC" w:rsidP="00FB58FC">
      <w:pPr>
        <w:jc w:val="both"/>
        <w:rPr>
          <w:b/>
          <w:bCs/>
          <w:color w:val="000000" w:themeColor="text1"/>
          <w:sz w:val="20"/>
          <w:szCs w:val="20"/>
        </w:rPr>
      </w:pPr>
      <w:r w:rsidRPr="00DF4C22">
        <w:rPr>
          <w:b/>
          <w:bCs/>
          <w:color w:val="000000" w:themeColor="text1"/>
          <w:sz w:val="20"/>
          <w:szCs w:val="20"/>
        </w:rPr>
        <w:t>Base de Dados Sistema Memória Ferroviária</w:t>
      </w:r>
    </w:p>
    <w:p w14:paraId="4297DB8A" w14:textId="77777777" w:rsidR="00FB58FC" w:rsidRDefault="00FB58FC" w:rsidP="00FB58FC">
      <w:pPr>
        <w:jc w:val="both"/>
        <w:rPr>
          <w:color w:val="000000" w:themeColor="text1"/>
          <w:sz w:val="20"/>
          <w:szCs w:val="20"/>
        </w:rPr>
      </w:pPr>
      <w:r w:rsidRPr="00DF4C22">
        <w:rPr>
          <w:color w:val="000000" w:themeColor="text1"/>
          <w:sz w:val="20"/>
          <w:szCs w:val="20"/>
        </w:rPr>
        <w:t>Descrição: fiz parte do projeto vinculado à FAPESP/Unesp que sistematizou uma base de dados com métodos de georreferenciamento e o uso de Sistema de Informações Geográficas (SIG), por meio do Google Earth, que permitiu a demarcação geográfica dos conjuntos ferroviários em cidades paulistas pesquisadas, auxiliando na identificação das infraestruturas presentes no entorno desses edifícios. Classifica os objetos digitais a partir de características comuns urbanas contidas em cada espaço, inicialmente com uma tipologia geral que passa a ser subdividida em grupos mais específicos, classificando, identificando e descrevendo os elementos do espaço urbano e quesitos estudados. O projeto utilizou interfaces via web service, que permite criar, gerenciar, armazenar e acessar os objetos digitais. Tais resultados produziram intensa articulação entre os pesquisadores ibero-americanos, no âmbito dos conceitos rebatidos nos estudos de reabilitação do patrimônio ferroviário e comparação entre os espaços ferroviários europeus e Brasil e suas potencialidades de aplicação, tomando o Estado de São Paulo e o patrimônio ferroviário paulista como um dos estudos de caso. Previsão de entrada em operação de acesso público no de 2023 (</w:t>
      </w:r>
      <w:hyperlink r:id="rId7" w:history="1">
        <w:r w:rsidR="00C14E92" w:rsidRPr="00945F5B">
          <w:rPr>
            <w:rStyle w:val="Hyperlink"/>
            <w:sz w:val="20"/>
            <w:szCs w:val="20"/>
          </w:rPr>
          <w:t>https://memoriaferroviaria.assis.unesp.br</w:t>
        </w:r>
      </w:hyperlink>
      <w:r w:rsidRPr="00DF4C22">
        <w:rPr>
          <w:color w:val="000000" w:themeColor="text1"/>
          <w:sz w:val="20"/>
          <w:szCs w:val="20"/>
        </w:rPr>
        <w:t>).</w:t>
      </w:r>
    </w:p>
    <w:p w14:paraId="56CE0E34" w14:textId="77777777" w:rsidR="00C14E92" w:rsidRDefault="00C14E92" w:rsidP="00FB58FC">
      <w:pPr>
        <w:jc w:val="both"/>
        <w:rPr>
          <w:color w:val="000000" w:themeColor="text1"/>
          <w:sz w:val="20"/>
          <w:szCs w:val="20"/>
        </w:rPr>
      </w:pPr>
    </w:p>
    <w:p w14:paraId="3A03CF43" w14:textId="77777777" w:rsidR="00C14E92" w:rsidRDefault="00C14E92" w:rsidP="00FB58FC">
      <w:pPr>
        <w:jc w:val="both"/>
        <w:rPr>
          <w:color w:val="000000" w:themeColor="text1"/>
          <w:sz w:val="20"/>
          <w:szCs w:val="20"/>
        </w:rPr>
      </w:pPr>
    </w:p>
    <w:p w14:paraId="3F33062C" w14:textId="77777777" w:rsidR="00C14E92" w:rsidRDefault="00C14E92" w:rsidP="00FB58FC">
      <w:pPr>
        <w:jc w:val="both"/>
        <w:rPr>
          <w:color w:val="000000" w:themeColor="text1"/>
          <w:sz w:val="20"/>
          <w:szCs w:val="20"/>
        </w:rPr>
      </w:pPr>
    </w:p>
    <w:p w14:paraId="23808EBE" w14:textId="77777777" w:rsidR="00C14E92" w:rsidRPr="00DF4C22" w:rsidRDefault="00C14E92" w:rsidP="00FB58FC">
      <w:pPr>
        <w:jc w:val="both"/>
        <w:rPr>
          <w:color w:val="000000" w:themeColor="text1"/>
          <w:sz w:val="20"/>
          <w:szCs w:val="20"/>
        </w:rPr>
      </w:pPr>
    </w:p>
    <w:p w14:paraId="15F0D0D0" w14:textId="77777777" w:rsidR="00FB58FC" w:rsidRDefault="00FB58FC" w:rsidP="00FB58FC">
      <w:pPr>
        <w:jc w:val="both"/>
        <w:rPr>
          <w:b/>
          <w:bCs/>
          <w:color w:val="2F5496" w:themeColor="accent1" w:themeShade="BF"/>
          <w:sz w:val="22"/>
          <w:szCs w:val="22"/>
        </w:rPr>
      </w:pPr>
    </w:p>
    <w:p w14:paraId="52878178" w14:textId="77777777" w:rsidR="00FB58FC" w:rsidRDefault="00FB58FC" w:rsidP="00FB58FC">
      <w:pPr>
        <w:rPr>
          <w:sz w:val="20"/>
          <w:szCs w:val="20"/>
        </w:rPr>
      </w:pPr>
      <w:r>
        <w:rPr>
          <w:sz w:val="20"/>
          <w:szCs w:val="20"/>
        </w:rPr>
        <w:lastRenderedPageBreak/>
        <w:t>_____________________________________________________________________________________</w:t>
      </w:r>
    </w:p>
    <w:p w14:paraId="337EC47E" w14:textId="77777777" w:rsidR="00FB58FC" w:rsidRPr="00DB3C7E" w:rsidRDefault="00FB58FC" w:rsidP="00FB58FC">
      <w:pPr>
        <w:jc w:val="both"/>
        <w:rPr>
          <w:b/>
          <w:bCs/>
          <w:color w:val="2F5496" w:themeColor="accent1" w:themeShade="BF"/>
        </w:rPr>
      </w:pPr>
      <w:r w:rsidRPr="00DB3C7E">
        <w:rPr>
          <w:b/>
          <w:bCs/>
          <w:color w:val="2F5496" w:themeColor="accent1" w:themeShade="BF"/>
        </w:rPr>
        <w:t>Membro de corpo editorial</w:t>
      </w:r>
    </w:p>
    <w:p w14:paraId="2144DED5" w14:textId="77777777" w:rsidR="00FB58FC" w:rsidRDefault="00FB58FC" w:rsidP="00FB58FC">
      <w:pPr>
        <w:jc w:val="both"/>
        <w:rPr>
          <w:b/>
          <w:bCs/>
          <w:color w:val="2F5496" w:themeColor="accent1" w:themeShade="BF"/>
          <w:sz w:val="22"/>
          <w:szCs w:val="22"/>
        </w:rPr>
      </w:pPr>
    </w:p>
    <w:p w14:paraId="6A2548AC" w14:textId="77777777" w:rsidR="00FB58FC" w:rsidRPr="00691D4A" w:rsidRDefault="00FB58FC" w:rsidP="00FB58FC">
      <w:pPr>
        <w:jc w:val="both"/>
        <w:rPr>
          <w:sz w:val="20"/>
          <w:szCs w:val="20"/>
        </w:rPr>
      </w:pPr>
      <w:r w:rsidRPr="00691D4A">
        <w:rPr>
          <w:sz w:val="20"/>
          <w:szCs w:val="20"/>
        </w:rPr>
        <w:t>2018 - Atual</w:t>
      </w:r>
    </w:p>
    <w:p w14:paraId="3361F0A3" w14:textId="77777777" w:rsidR="00FB58FC" w:rsidRPr="00691D4A" w:rsidRDefault="00FB58FC" w:rsidP="00FB58FC">
      <w:pPr>
        <w:jc w:val="both"/>
        <w:rPr>
          <w:b/>
          <w:bCs/>
          <w:sz w:val="20"/>
          <w:szCs w:val="20"/>
        </w:rPr>
      </w:pPr>
      <w:r w:rsidRPr="00691D4A">
        <w:rPr>
          <w:b/>
          <w:bCs/>
          <w:sz w:val="20"/>
          <w:szCs w:val="20"/>
        </w:rPr>
        <w:t>Periódico: A</w:t>
      </w:r>
      <w:r w:rsidR="00C14E92">
        <w:rPr>
          <w:b/>
          <w:bCs/>
          <w:sz w:val="20"/>
          <w:szCs w:val="20"/>
        </w:rPr>
        <w:t xml:space="preserve">ssentamentos Humanos </w:t>
      </w:r>
      <w:r w:rsidRPr="00691D4A">
        <w:rPr>
          <w:b/>
          <w:bCs/>
          <w:sz w:val="20"/>
          <w:szCs w:val="20"/>
        </w:rPr>
        <w:t>(M</w:t>
      </w:r>
      <w:r w:rsidR="00C14E92">
        <w:rPr>
          <w:b/>
          <w:bCs/>
          <w:sz w:val="20"/>
          <w:szCs w:val="20"/>
        </w:rPr>
        <w:t>arília</w:t>
      </w:r>
      <w:r w:rsidRPr="00691D4A">
        <w:rPr>
          <w:b/>
          <w:bCs/>
          <w:sz w:val="20"/>
          <w:szCs w:val="20"/>
        </w:rPr>
        <w:t>)</w:t>
      </w:r>
    </w:p>
    <w:p w14:paraId="4F59643F" w14:textId="77777777" w:rsidR="00FB58FC" w:rsidRDefault="00FB58FC" w:rsidP="00FB58FC">
      <w:pPr>
        <w:jc w:val="both"/>
        <w:rPr>
          <w:b/>
          <w:bCs/>
          <w:sz w:val="20"/>
          <w:szCs w:val="20"/>
        </w:rPr>
      </w:pPr>
    </w:p>
    <w:p w14:paraId="3367A638" w14:textId="77777777" w:rsidR="00FB58FC" w:rsidRPr="00691D4A" w:rsidRDefault="00FB58FC" w:rsidP="00FB58FC">
      <w:pPr>
        <w:jc w:val="both"/>
        <w:rPr>
          <w:sz w:val="20"/>
          <w:szCs w:val="20"/>
        </w:rPr>
      </w:pPr>
      <w:r w:rsidRPr="00691D4A">
        <w:rPr>
          <w:sz w:val="20"/>
          <w:szCs w:val="20"/>
        </w:rPr>
        <w:t>2011 - 2011</w:t>
      </w:r>
    </w:p>
    <w:p w14:paraId="2A608A50" w14:textId="77777777" w:rsidR="00FB58FC" w:rsidRPr="00691D4A" w:rsidRDefault="00FB58FC" w:rsidP="00FB58FC">
      <w:pPr>
        <w:jc w:val="both"/>
        <w:rPr>
          <w:b/>
          <w:bCs/>
          <w:sz w:val="20"/>
          <w:szCs w:val="20"/>
        </w:rPr>
      </w:pPr>
      <w:r w:rsidRPr="00691D4A">
        <w:rPr>
          <w:b/>
          <w:bCs/>
          <w:sz w:val="20"/>
          <w:szCs w:val="20"/>
        </w:rPr>
        <w:t>Periódico: Cadernos do PROARQ (UFRJ)</w:t>
      </w:r>
    </w:p>
    <w:p w14:paraId="54A6DBFA" w14:textId="77777777" w:rsidR="00FB58FC" w:rsidRDefault="00FB58FC" w:rsidP="00FB58FC">
      <w:pPr>
        <w:jc w:val="both"/>
        <w:rPr>
          <w:b/>
          <w:bCs/>
          <w:sz w:val="20"/>
          <w:szCs w:val="20"/>
        </w:rPr>
      </w:pPr>
    </w:p>
    <w:p w14:paraId="2051F983" w14:textId="77777777" w:rsidR="00FB58FC" w:rsidRPr="003528DF" w:rsidRDefault="00FB58FC" w:rsidP="00FB58FC">
      <w:pPr>
        <w:jc w:val="both"/>
        <w:rPr>
          <w:sz w:val="20"/>
          <w:szCs w:val="20"/>
        </w:rPr>
      </w:pPr>
      <w:r w:rsidRPr="003528DF">
        <w:rPr>
          <w:sz w:val="20"/>
          <w:szCs w:val="20"/>
        </w:rPr>
        <w:t>2017 - Atual</w:t>
      </w:r>
    </w:p>
    <w:p w14:paraId="03DDDB74" w14:textId="77777777" w:rsidR="00FB58FC" w:rsidRPr="00691D4A" w:rsidRDefault="00FB58FC" w:rsidP="00FB58FC">
      <w:pPr>
        <w:jc w:val="both"/>
        <w:rPr>
          <w:b/>
          <w:bCs/>
          <w:sz w:val="20"/>
          <w:szCs w:val="20"/>
        </w:rPr>
      </w:pPr>
      <w:r w:rsidRPr="00691D4A">
        <w:rPr>
          <w:b/>
          <w:bCs/>
          <w:sz w:val="20"/>
          <w:szCs w:val="20"/>
        </w:rPr>
        <w:t>Periódico: F</w:t>
      </w:r>
      <w:r w:rsidR="00C14E92">
        <w:rPr>
          <w:b/>
          <w:bCs/>
          <w:sz w:val="20"/>
          <w:szCs w:val="20"/>
        </w:rPr>
        <w:t>aces da História</w:t>
      </w:r>
      <w:r w:rsidRPr="00691D4A">
        <w:rPr>
          <w:b/>
          <w:bCs/>
          <w:sz w:val="20"/>
          <w:szCs w:val="20"/>
        </w:rPr>
        <w:t xml:space="preserve"> </w:t>
      </w:r>
    </w:p>
    <w:p w14:paraId="7138A1D7" w14:textId="77777777" w:rsidR="00FB58FC" w:rsidRDefault="00FB58FC" w:rsidP="00FB58FC">
      <w:pPr>
        <w:jc w:val="both"/>
        <w:rPr>
          <w:sz w:val="20"/>
          <w:szCs w:val="20"/>
        </w:rPr>
      </w:pPr>
    </w:p>
    <w:p w14:paraId="24A5B7DB" w14:textId="77777777" w:rsidR="00FB58FC" w:rsidRPr="003528DF" w:rsidRDefault="00FB58FC" w:rsidP="00FB58FC">
      <w:pPr>
        <w:jc w:val="both"/>
        <w:rPr>
          <w:sz w:val="20"/>
          <w:szCs w:val="20"/>
        </w:rPr>
      </w:pPr>
      <w:r w:rsidRPr="003528DF">
        <w:rPr>
          <w:sz w:val="20"/>
          <w:szCs w:val="20"/>
        </w:rPr>
        <w:t>2017 - Atual</w:t>
      </w:r>
    </w:p>
    <w:p w14:paraId="048B250E" w14:textId="77777777" w:rsidR="00FB58FC" w:rsidRPr="00691D4A" w:rsidRDefault="00FB58FC" w:rsidP="00FB58FC">
      <w:pPr>
        <w:jc w:val="both"/>
        <w:rPr>
          <w:b/>
          <w:bCs/>
          <w:sz w:val="20"/>
          <w:szCs w:val="20"/>
        </w:rPr>
      </w:pPr>
      <w:r w:rsidRPr="00691D4A">
        <w:rPr>
          <w:b/>
          <w:bCs/>
          <w:sz w:val="20"/>
          <w:szCs w:val="20"/>
        </w:rPr>
        <w:t>Periódico: Revista Eletrônica de Tecnologia e Cultura</w:t>
      </w:r>
    </w:p>
    <w:p w14:paraId="69192B0D" w14:textId="77777777" w:rsidR="00FB58FC" w:rsidRDefault="00FB58FC" w:rsidP="00FB58FC">
      <w:pPr>
        <w:jc w:val="both"/>
        <w:rPr>
          <w:b/>
          <w:bCs/>
          <w:sz w:val="20"/>
          <w:szCs w:val="20"/>
        </w:rPr>
      </w:pPr>
    </w:p>
    <w:p w14:paraId="05958EEF" w14:textId="77777777" w:rsidR="00FB58FC" w:rsidRPr="003528DF" w:rsidRDefault="00FB58FC" w:rsidP="00FB58FC">
      <w:pPr>
        <w:jc w:val="both"/>
        <w:rPr>
          <w:sz w:val="20"/>
          <w:szCs w:val="20"/>
        </w:rPr>
      </w:pPr>
      <w:r w:rsidRPr="003528DF">
        <w:rPr>
          <w:sz w:val="20"/>
          <w:szCs w:val="20"/>
        </w:rPr>
        <w:t>2017 - Atual</w:t>
      </w:r>
    </w:p>
    <w:p w14:paraId="559907F1" w14:textId="77777777" w:rsidR="00FB58FC" w:rsidRPr="00691D4A" w:rsidRDefault="00FB58FC" w:rsidP="00FB58FC">
      <w:pPr>
        <w:jc w:val="both"/>
        <w:rPr>
          <w:b/>
          <w:bCs/>
          <w:sz w:val="20"/>
          <w:szCs w:val="20"/>
        </w:rPr>
      </w:pPr>
      <w:r w:rsidRPr="00691D4A">
        <w:rPr>
          <w:b/>
          <w:bCs/>
          <w:sz w:val="20"/>
          <w:szCs w:val="20"/>
        </w:rPr>
        <w:t>Periódico: R</w:t>
      </w:r>
      <w:r w:rsidR="00C14E92">
        <w:rPr>
          <w:b/>
          <w:bCs/>
          <w:sz w:val="20"/>
          <w:szCs w:val="20"/>
        </w:rPr>
        <w:t xml:space="preserve">evista Ibero-americana de Ciência da Informação </w:t>
      </w:r>
    </w:p>
    <w:p w14:paraId="6AD28D54" w14:textId="77777777" w:rsidR="00FB58FC" w:rsidRDefault="00FB58FC" w:rsidP="00FB58FC">
      <w:pPr>
        <w:jc w:val="both"/>
        <w:rPr>
          <w:b/>
          <w:bCs/>
          <w:sz w:val="20"/>
          <w:szCs w:val="20"/>
        </w:rPr>
      </w:pPr>
    </w:p>
    <w:p w14:paraId="2A84B51F" w14:textId="77777777" w:rsidR="00FB58FC" w:rsidRPr="003528DF" w:rsidRDefault="00FB58FC" w:rsidP="00FB58FC">
      <w:pPr>
        <w:jc w:val="both"/>
        <w:rPr>
          <w:sz w:val="20"/>
          <w:szCs w:val="20"/>
        </w:rPr>
      </w:pPr>
      <w:r w:rsidRPr="003528DF">
        <w:rPr>
          <w:sz w:val="20"/>
          <w:szCs w:val="20"/>
        </w:rPr>
        <w:t>2024 - Atual</w:t>
      </w:r>
    </w:p>
    <w:p w14:paraId="4025256D" w14:textId="77777777" w:rsidR="00FB58FC" w:rsidRDefault="00FB58FC" w:rsidP="00FB58FC">
      <w:pPr>
        <w:jc w:val="both"/>
        <w:rPr>
          <w:b/>
          <w:bCs/>
          <w:sz w:val="20"/>
          <w:szCs w:val="20"/>
        </w:rPr>
      </w:pPr>
      <w:r w:rsidRPr="00691D4A">
        <w:rPr>
          <w:b/>
          <w:bCs/>
          <w:sz w:val="20"/>
          <w:szCs w:val="20"/>
        </w:rPr>
        <w:t>Periódico: Revista Cadernos Metrópole</w:t>
      </w:r>
    </w:p>
    <w:p w14:paraId="6C19A528" w14:textId="77777777" w:rsidR="00FB58FC" w:rsidRDefault="00FB58FC" w:rsidP="00FB58FC">
      <w:pPr>
        <w:jc w:val="both"/>
        <w:rPr>
          <w:b/>
          <w:bCs/>
          <w:sz w:val="20"/>
          <w:szCs w:val="20"/>
        </w:rPr>
      </w:pPr>
    </w:p>
    <w:p w14:paraId="2EE1D237" w14:textId="77777777" w:rsidR="00FB58FC" w:rsidRDefault="00FB58FC" w:rsidP="00FB58FC">
      <w:pPr>
        <w:rPr>
          <w:sz w:val="20"/>
          <w:szCs w:val="20"/>
        </w:rPr>
      </w:pPr>
      <w:r>
        <w:rPr>
          <w:sz w:val="20"/>
          <w:szCs w:val="20"/>
        </w:rPr>
        <w:t>_____________________________________________________________________________________</w:t>
      </w:r>
    </w:p>
    <w:p w14:paraId="284A4400" w14:textId="77777777" w:rsidR="00FB58FC" w:rsidRDefault="00FB58FC" w:rsidP="00FB58FC">
      <w:pPr>
        <w:jc w:val="both"/>
        <w:rPr>
          <w:b/>
          <w:bCs/>
          <w:color w:val="2F5496" w:themeColor="accent1" w:themeShade="BF"/>
        </w:rPr>
      </w:pPr>
      <w:r w:rsidRPr="00064D9C">
        <w:rPr>
          <w:b/>
          <w:bCs/>
          <w:color w:val="2F5496" w:themeColor="accent1" w:themeShade="BF"/>
        </w:rPr>
        <w:t>Revisor de projeto de fomento</w:t>
      </w:r>
    </w:p>
    <w:p w14:paraId="441F7A6F" w14:textId="77777777" w:rsidR="00FB58FC" w:rsidRDefault="00FB58FC" w:rsidP="00FB58FC">
      <w:pPr>
        <w:jc w:val="both"/>
        <w:rPr>
          <w:sz w:val="20"/>
          <w:szCs w:val="20"/>
        </w:rPr>
      </w:pPr>
    </w:p>
    <w:p w14:paraId="06A8C447" w14:textId="77777777" w:rsidR="00FB58FC" w:rsidRPr="003528DF" w:rsidRDefault="00FB58FC" w:rsidP="00FB58FC">
      <w:pPr>
        <w:jc w:val="both"/>
        <w:rPr>
          <w:sz w:val="20"/>
          <w:szCs w:val="20"/>
        </w:rPr>
      </w:pPr>
      <w:r w:rsidRPr="003528DF">
        <w:rPr>
          <w:sz w:val="20"/>
          <w:szCs w:val="20"/>
        </w:rPr>
        <w:t>2019 - Atual</w:t>
      </w:r>
    </w:p>
    <w:p w14:paraId="137E8401" w14:textId="77777777" w:rsidR="00FB58FC" w:rsidRDefault="00FB58FC" w:rsidP="00FB58FC">
      <w:pPr>
        <w:jc w:val="both"/>
        <w:rPr>
          <w:sz w:val="20"/>
          <w:szCs w:val="20"/>
        </w:rPr>
      </w:pPr>
      <w:r w:rsidRPr="003528DF">
        <w:rPr>
          <w:sz w:val="20"/>
          <w:szCs w:val="20"/>
        </w:rPr>
        <w:t xml:space="preserve">Agência de fomento: </w:t>
      </w:r>
      <w:r w:rsidR="00C14E92">
        <w:rPr>
          <w:sz w:val="20"/>
          <w:szCs w:val="20"/>
        </w:rPr>
        <w:t xml:space="preserve">FAPESP - </w:t>
      </w:r>
      <w:r w:rsidRPr="003528DF">
        <w:rPr>
          <w:sz w:val="20"/>
          <w:szCs w:val="20"/>
        </w:rPr>
        <w:t>Fundação de Amparo à Pesquisa do Estado de São Paulo</w:t>
      </w:r>
    </w:p>
    <w:p w14:paraId="09CEB7A9" w14:textId="77777777" w:rsidR="00FB58FC" w:rsidRPr="00064D9C" w:rsidRDefault="00FB58FC" w:rsidP="00FB58FC">
      <w:pPr>
        <w:jc w:val="both"/>
        <w:rPr>
          <w:b/>
          <w:bCs/>
          <w:sz w:val="20"/>
          <w:szCs w:val="20"/>
        </w:rPr>
      </w:pPr>
    </w:p>
    <w:p w14:paraId="5A687847" w14:textId="77777777" w:rsidR="00FB58FC" w:rsidRDefault="00FB58FC" w:rsidP="00FB58FC">
      <w:pPr>
        <w:rPr>
          <w:sz w:val="20"/>
          <w:szCs w:val="20"/>
        </w:rPr>
      </w:pPr>
      <w:r>
        <w:rPr>
          <w:sz w:val="20"/>
          <w:szCs w:val="20"/>
        </w:rPr>
        <w:t>_____________________________________________________________________________________</w:t>
      </w:r>
    </w:p>
    <w:p w14:paraId="74DB2A3C" w14:textId="77777777" w:rsidR="00FB58FC" w:rsidRDefault="00FB58FC" w:rsidP="00FB58FC">
      <w:pPr>
        <w:jc w:val="both"/>
        <w:rPr>
          <w:b/>
          <w:bCs/>
          <w:color w:val="2F5496" w:themeColor="accent1" w:themeShade="BF"/>
        </w:rPr>
      </w:pPr>
      <w:r w:rsidRPr="00DB3C7E">
        <w:rPr>
          <w:b/>
          <w:bCs/>
          <w:color w:val="2F5496" w:themeColor="accent1" w:themeShade="BF"/>
        </w:rPr>
        <w:t>Artigos completos publicados em periódicos</w:t>
      </w:r>
    </w:p>
    <w:p w14:paraId="16F035F6" w14:textId="77777777" w:rsidR="00FB58FC" w:rsidRDefault="00FB58FC" w:rsidP="00FB58FC">
      <w:pPr>
        <w:jc w:val="both"/>
        <w:rPr>
          <w:sz w:val="20"/>
          <w:szCs w:val="20"/>
        </w:rPr>
      </w:pPr>
    </w:p>
    <w:p w14:paraId="1852E314" w14:textId="77777777" w:rsidR="00FB58FC" w:rsidRPr="006D5953" w:rsidRDefault="00FB58FC" w:rsidP="00C14E92">
      <w:pPr>
        <w:jc w:val="both"/>
        <w:rPr>
          <w:sz w:val="20"/>
          <w:szCs w:val="20"/>
        </w:rPr>
      </w:pPr>
      <w:r w:rsidRPr="006D5953">
        <w:rPr>
          <w:sz w:val="20"/>
          <w:szCs w:val="20"/>
        </w:rPr>
        <w:t>1.GOMES, Samir Hernandes Tenório. Problemáticas e potencialidades do conjunto arquitetônico ferroviário na cidade de Bauru</w:t>
      </w:r>
      <w:r w:rsidR="00C14E92">
        <w:rPr>
          <w:sz w:val="20"/>
          <w:szCs w:val="20"/>
        </w:rPr>
        <w:t xml:space="preserve"> </w:t>
      </w:r>
      <w:r w:rsidRPr="006D5953">
        <w:rPr>
          <w:sz w:val="20"/>
          <w:szCs w:val="20"/>
        </w:rPr>
        <w:t>Problems and potential of the railway architectural complex in the city of Bauru. PERIÓDICO TÉCNICO E CIENTÍFICO CIDADES VERDES, v. 13, p. 207-222, 2025.</w:t>
      </w:r>
    </w:p>
    <w:p w14:paraId="3EDE3F65" w14:textId="77777777" w:rsidR="00FB58FC" w:rsidRPr="006D5953" w:rsidRDefault="00FB58FC" w:rsidP="00C14E92">
      <w:pPr>
        <w:jc w:val="both"/>
        <w:rPr>
          <w:sz w:val="20"/>
          <w:szCs w:val="20"/>
        </w:rPr>
      </w:pPr>
    </w:p>
    <w:p w14:paraId="6F32EA51" w14:textId="77777777" w:rsidR="00FB58FC" w:rsidRPr="006D5953" w:rsidRDefault="00FB58FC" w:rsidP="00C14E92">
      <w:pPr>
        <w:jc w:val="both"/>
        <w:rPr>
          <w:sz w:val="20"/>
          <w:szCs w:val="20"/>
        </w:rPr>
      </w:pPr>
      <w:r w:rsidRPr="006D5953">
        <w:rPr>
          <w:sz w:val="20"/>
          <w:szCs w:val="20"/>
        </w:rPr>
        <w:t>2.GOMES, Samir Hernandes Tenório. O legado do patrimônio arquitetônico da Estrada de Ferro Noroeste do Brasil na cidade de Bauru e os desafios da preservação. PERIÓDICO TÉCNICO E CIENTÍFICO CIDADES VERDES, v. V, p. 66-116, 2023.</w:t>
      </w:r>
    </w:p>
    <w:p w14:paraId="0F542375" w14:textId="77777777" w:rsidR="00FB58FC" w:rsidRPr="006D5953" w:rsidRDefault="00FB58FC" w:rsidP="00C14E92">
      <w:pPr>
        <w:jc w:val="both"/>
        <w:rPr>
          <w:sz w:val="20"/>
          <w:szCs w:val="20"/>
        </w:rPr>
      </w:pPr>
    </w:p>
    <w:p w14:paraId="29E106EA" w14:textId="77777777" w:rsidR="00FB58FC" w:rsidRPr="006D5953" w:rsidRDefault="00FB58FC" w:rsidP="00C14E92">
      <w:pPr>
        <w:jc w:val="both"/>
        <w:rPr>
          <w:sz w:val="20"/>
          <w:szCs w:val="20"/>
        </w:rPr>
      </w:pPr>
      <w:r w:rsidRPr="006D5953">
        <w:rPr>
          <w:sz w:val="20"/>
          <w:szCs w:val="20"/>
        </w:rPr>
        <w:t xml:space="preserve">3.GOMES, Samir Hernandes Tenório; GUIMARAES, G. </w:t>
      </w:r>
      <w:proofErr w:type="gramStart"/>
      <w:r w:rsidRPr="006D5953">
        <w:rPr>
          <w:sz w:val="20"/>
          <w:szCs w:val="20"/>
        </w:rPr>
        <w:t>R. ;</w:t>
      </w:r>
      <w:proofErr w:type="gramEnd"/>
      <w:r w:rsidRPr="006D5953">
        <w:rPr>
          <w:sz w:val="20"/>
          <w:szCs w:val="20"/>
        </w:rPr>
        <w:t xml:space="preserve"> CHIARI, C. </w:t>
      </w:r>
      <w:proofErr w:type="gramStart"/>
      <w:r w:rsidRPr="006D5953">
        <w:rPr>
          <w:sz w:val="20"/>
          <w:szCs w:val="20"/>
        </w:rPr>
        <w:t>A. .</w:t>
      </w:r>
      <w:proofErr w:type="gramEnd"/>
      <w:r w:rsidRPr="006D5953">
        <w:rPr>
          <w:sz w:val="20"/>
          <w:szCs w:val="20"/>
        </w:rPr>
        <w:t xml:space="preserve"> Patrimônio Ferroviário no Estado de São Paulo: discussão metodológica sobre sua reabilitação. PERIÓDICO TÉCNICO E CIENTÍFICO CIDADES VERDES, v. 8, p. 71-85, 2020.</w:t>
      </w:r>
    </w:p>
    <w:p w14:paraId="38D2F675" w14:textId="77777777" w:rsidR="00FB58FC" w:rsidRPr="006D5953" w:rsidRDefault="00FB58FC" w:rsidP="00C14E92">
      <w:pPr>
        <w:jc w:val="both"/>
        <w:rPr>
          <w:sz w:val="20"/>
          <w:szCs w:val="20"/>
        </w:rPr>
      </w:pPr>
    </w:p>
    <w:p w14:paraId="1045A9DE" w14:textId="77777777" w:rsidR="00FB58FC" w:rsidRPr="006D5953" w:rsidRDefault="00FB58FC" w:rsidP="00C14E92">
      <w:pPr>
        <w:jc w:val="both"/>
        <w:rPr>
          <w:sz w:val="20"/>
          <w:szCs w:val="20"/>
        </w:rPr>
      </w:pPr>
      <w:r w:rsidRPr="006D5953">
        <w:rPr>
          <w:sz w:val="20"/>
          <w:szCs w:val="20"/>
        </w:rPr>
        <w:t xml:space="preserve">4.GOMES, Samir Hernandes Tenório; NEME, </w:t>
      </w:r>
      <w:proofErr w:type="gramStart"/>
      <w:r w:rsidRPr="006D5953">
        <w:rPr>
          <w:sz w:val="20"/>
          <w:szCs w:val="20"/>
        </w:rPr>
        <w:t>N. .</w:t>
      </w:r>
      <w:proofErr w:type="gramEnd"/>
      <w:r w:rsidRPr="006D5953">
        <w:rPr>
          <w:sz w:val="20"/>
          <w:szCs w:val="20"/>
        </w:rPr>
        <w:t xml:space="preserve"> Triagem Paulista: inventário e diretrizes para preservação da memória do conjunto ferroviário arquitetônico em Bauru (SP). PERIÓDICO TÉCNICO E CIENTÍFICO CIDADES VERDES, v. 13, p. 54-68, 2020.</w:t>
      </w:r>
    </w:p>
    <w:p w14:paraId="5B926870" w14:textId="77777777" w:rsidR="00FB58FC" w:rsidRPr="006D5953" w:rsidRDefault="00FB58FC" w:rsidP="00C14E92">
      <w:pPr>
        <w:jc w:val="both"/>
        <w:rPr>
          <w:sz w:val="20"/>
          <w:szCs w:val="20"/>
        </w:rPr>
      </w:pPr>
    </w:p>
    <w:p w14:paraId="1ABD72C5" w14:textId="77777777" w:rsidR="00FB58FC" w:rsidRPr="006D5953" w:rsidRDefault="00FB58FC" w:rsidP="00C14E92">
      <w:pPr>
        <w:jc w:val="both"/>
        <w:rPr>
          <w:sz w:val="20"/>
          <w:szCs w:val="20"/>
        </w:rPr>
      </w:pPr>
      <w:r w:rsidRPr="006D5953">
        <w:rPr>
          <w:sz w:val="20"/>
          <w:szCs w:val="20"/>
        </w:rPr>
        <w:t>5.GOMES, Samir Hernandes Tenório. Tecnologias de Informação e Comunicação em Ambientes de Bibliotecas Universitárias: diretrizes a partir da Avaliação Pós-Ocupação. PERIÓDICO TÉCNICO E CIENTÍFICO CIDADES VERDES, v. 8, p. 108-121, 2020.</w:t>
      </w:r>
    </w:p>
    <w:p w14:paraId="70E8C07C" w14:textId="77777777" w:rsidR="00FB58FC" w:rsidRPr="006D5953" w:rsidRDefault="00FB58FC" w:rsidP="00C14E92">
      <w:pPr>
        <w:jc w:val="both"/>
        <w:rPr>
          <w:sz w:val="20"/>
          <w:szCs w:val="20"/>
        </w:rPr>
      </w:pPr>
    </w:p>
    <w:p w14:paraId="2C2D5BD8" w14:textId="77777777" w:rsidR="00FB58FC" w:rsidRPr="006D5953" w:rsidRDefault="00FB58FC" w:rsidP="00C14E92">
      <w:pPr>
        <w:jc w:val="both"/>
        <w:rPr>
          <w:sz w:val="20"/>
          <w:szCs w:val="20"/>
        </w:rPr>
      </w:pPr>
      <w:r w:rsidRPr="006D5953">
        <w:rPr>
          <w:sz w:val="20"/>
          <w:szCs w:val="20"/>
        </w:rPr>
        <w:t xml:space="preserve">6.GOMES, Samir Hernandes Tenório. A Gestão dos Documentos com o Uso das Novas Tecnologias Informacionais: o Caso do Acervo da EFNOB </w:t>
      </w:r>
      <w:r w:rsidR="00C14E92">
        <w:rPr>
          <w:sz w:val="20"/>
          <w:szCs w:val="20"/>
        </w:rPr>
        <w:t>-</w:t>
      </w:r>
      <w:r w:rsidRPr="006D5953">
        <w:rPr>
          <w:sz w:val="20"/>
          <w:szCs w:val="20"/>
        </w:rPr>
        <w:t xml:space="preserve"> Estrada de Ferro Noroeste do Brasil em Bauru </w:t>
      </w:r>
      <w:r w:rsidR="00C14E92">
        <w:rPr>
          <w:sz w:val="20"/>
          <w:szCs w:val="20"/>
        </w:rPr>
        <w:t>-</w:t>
      </w:r>
      <w:r w:rsidRPr="006D5953">
        <w:rPr>
          <w:sz w:val="20"/>
          <w:szCs w:val="20"/>
        </w:rPr>
        <w:t xml:space="preserve"> SP. PERIÓDICO TÉCNICO E CIENTÍFICO CIDADES VERDES, v. 17, p. 33-45, 2015.</w:t>
      </w:r>
    </w:p>
    <w:p w14:paraId="63293E9D" w14:textId="77777777" w:rsidR="00FB58FC" w:rsidRPr="006D5953" w:rsidRDefault="00FB58FC" w:rsidP="00FB58FC">
      <w:pPr>
        <w:rPr>
          <w:sz w:val="20"/>
          <w:szCs w:val="20"/>
        </w:rPr>
      </w:pPr>
    </w:p>
    <w:p w14:paraId="40540260" w14:textId="77777777" w:rsidR="00FB58FC" w:rsidRPr="006D5953" w:rsidRDefault="00FB58FC" w:rsidP="00C14E92">
      <w:pPr>
        <w:jc w:val="both"/>
        <w:rPr>
          <w:sz w:val="20"/>
          <w:szCs w:val="20"/>
        </w:rPr>
      </w:pPr>
      <w:r w:rsidRPr="006D5953">
        <w:rPr>
          <w:sz w:val="20"/>
          <w:szCs w:val="20"/>
        </w:rPr>
        <w:lastRenderedPageBreak/>
        <w:t xml:space="preserve">7.GOMES, Samir Hernandes Tenório; BURANELLI, </w:t>
      </w:r>
      <w:proofErr w:type="gramStart"/>
      <w:r w:rsidRPr="006D5953">
        <w:rPr>
          <w:sz w:val="20"/>
          <w:szCs w:val="20"/>
        </w:rPr>
        <w:t>T. .</w:t>
      </w:r>
      <w:proofErr w:type="gramEnd"/>
      <w:r w:rsidRPr="006D5953">
        <w:rPr>
          <w:sz w:val="20"/>
          <w:szCs w:val="20"/>
        </w:rPr>
        <w:t xml:space="preserve"> Digitalização e Indexação da Coleção de Fotografias do Patrimônio Industrial Ferroviário da EFNOB/Bauru. PERIÓDICO TÉCNICO E CIENTÍFICO CIDADES VERDES, v. 17, p. 115-127, 2015.</w:t>
      </w:r>
    </w:p>
    <w:p w14:paraId="71EBE195" w14:textId="77777777" w:rsidR="00FB58FC" w:rsidRPr="006D5953" w:rsidRDefault="00FB58FC" w:rsidP="00C14E92">
      <w:pPr>
        <w:jc w:val="both"/>
        <w:rPr>
          <w:sz w:val="20"/>
          <w:szCs w:val="20"/>
        </w:rPr>
      </w:pPr>
    </w:p>
    <w:p w14:paraId="013A00A0" w14:textId="77777777" w:rsidR="00FB58FC" w:rsidRPr="006D5953" w:rsidRDefault="00FB58FC" w:rsidP="00C14E92">
      <w:pPr>
        <w:jc w:val="both"/>
        <w:rPr>
          <w:sz w:val="20"/>
          <w:szCs w:val="20"/>
        </w:rPr>
      </w:pPr>
      <w:r w:rsidRPr="006D5953">
        <w:rPr>
          <w:sz w:val="20"/>
          <w:szCs w:val="20"/>
        </w:rPr>
        <w:t>8.GOMES, Samir Hernandes Tenório. Digitalização e Indexação do Acervo Fotográfico da Biblioteca do Museu Ferroviário de Bauru. PERIÓDICO TÉCNICO E CIENTÍFICO CIDADES VERDES, v. 11, p. 563-581, 2015.</w:t>
      </w:r>
    </w:p>
    <w:p w14:paraId="2936B864" w14:textId="77777777" w:rsidR="00FB58FC" w:rsidRPr="006D5953" w:rsidRDefault="00FB58FC" w:rsidP="00C14E92">
      <w:pPr>
        <w:jc w:val="both"/>
        <w:rPr>
          <w:sz w:val="20"/>
          <w:szCs w:val="20"/>
        </w:rPr>
      </w:pPr>
      <w:r w:rsidRPr="006D5953">
        <w:rPr>
          <w:sz w:val="20"/>
          <w:szCs w:val="20"/>
        </w:rPr>
        <w:t xml:space="preserve">9.GOMES, Samir Hernandes Tenório; MINGATI, G. </w:t>
      </w:r>
      <w:proofErr w:type="gramStart"/>
      <w:r w:rsidRPr="006D5953">
        <w:rPr>
          <w:sz w:val="20"/>
          <w:szCs w:val="20"/>
        </w:rPr>
        <w:t>Z. .</w:t>
      </w:r>
      <w:proofErr w:type="gramEnd"/>
      <w:r w:rsidRPr="006D5953">
        <w:rPr>
          <w:sz w:val="20"/>
          <w:szCs w:val="20"/>
        </w:rPr>
        <w:t xml:space="preserve"> Museus Ferroviários Paulistas e os Acervos Documentais: propostas projetuais a partir da avaliação do ambiente construído. PERIÓDICO TÉCNICO E CIENTÍFICO CIDADES VERDES, v. 16, p. 25-40, 2014.</w:t>
      </w:r>
    </w:p>
    <w:p w14:paraId="334CABFF" w14:textId="77777777" w:rsidR="00FB58FC" w:rsidRPr="006D5953" w:rsidRDefault="00FB58FC" w:rsidP="00C14E92">
      <w:pPr>
        <w:jc w:val="both"/>
        <w:rPr>
          <w:sz w:val="20"/>
          <w:szCs w:val="20"/>
        </w:rPr>
      </w:pPr>
    </w:p>
    <w:p w14:paraId="1F6F288C" w14:textId="77777777" w:rsidR="00FB58FC" w:rsidRPr="006D5953" w:rsidRDefault="00FB58FC" w:rsidP="00C14E92">
      <w:pPr>
        <w:jc w:val="both"/>
        <w:rPr>
          <w:sz w:val="20"/>
          <w:szCs w:val="20"/>
        </w:rPr>
      </w:pPr>
      <w:r w:rsidRPr="006D5953">
        <w:rPr>
          <w:sz w:val="20"/>
          <w:szCs w:val="20"/>
        </w:rPr>
        <w:t>10.GOMES, Samir Hernandes Tenório. Condições de Acessibilidade em Ambientes de Bibliotecas: avaliação e propostas projetuais. PERIÓDICO TÉCNICO E CIENTÍFICO CIDADES VERDES, v. 16, p. 41-58, 2014.</w:t>
      </w:r>
    </w:p>
    <w:p w14:paraId="067348F5" w14:textId="77777777" w:rsidR="00FB58FC" w:rsidRPr="006D5953" w:rsidRDefault="00FB58FC" w:rsidP="00C14E92">
      <w:pPr>
        <w:jc w:val="both"/>
        <w:rPr>
          <w:sz w:val="20"/>
          <w:szCs w:val="20"/>
        </w:rPr>
      </w:pPr>
    </w:p>
    <w:p w14:paraId="0FC2A2C8" w14:textId="77777777" w:rsidR="00FB58FC" w:rsidRPr="006D5953" w:rsidRDefault="00FB58FC" w:rsidP="00C14E92">
      <w:pPr>
        <w:jc w:val="both"/>
        <w:rPr>
          <w:sz w:val="20"/>
          <w:szCs w:val="20"/>
        </w:rPr>
      </w:pPr>
      <w:r w:rsidRPr="006D5953">
        <w:rPr>
          <w:sz w:val="20"/>
          <w:szCs w:val="20"/>
        </w:rPr>
        <w:t>11.GOMES, Samir Hernandes Tenório. O USO DAS NOVAS TECNOLOGIAS INFORMACIONAIS NO ACERVO DO PATRIMÔNIO INDUSTRIAL FERROVIÁRIO: o caso da estrada de ferro noroeste do Brasil de Bauru. PERIÓDICO TÉCNICO E CIENTÍFICO CIDADES VERDES, v. 1, p. 14-48, 2013.</w:t>
      </w:r>
    </w:p>
    <w:p w14:paraId="38EB7E3A" w14:textId="77777777" w:rsidR="00FB58FC" w:rsidRPr="006D5953" w:rsidRDefault="00FB58FC" w:rsidP="00C14E92">
      <w:pPr>
        <w:jc w:val="both"/>
        <w:rPr>
          <w:sz w:val="20"/>
          <w:szCs w:val="20"/>
        </w:rPr>
      </w:pPr>
    </w:p>
    <w:p w14:paraId="3D5655AB" w14:textId="77777777" w:rsidR="00FB58FC" w:rsidRPr="006D5953" w:rsidRDefault="00FB58FC" w:rsidP="00C14E92">
      <w:pPr>
        <w:jc w:val="both"/>
        <w:rPr>
          <w:sz w:val="20"/>
          <w:szCs w:val="20"/>
        </w:rPr>
      </w:pPr>
      <w:r w:rsidRPr="006D5953">
        <w:rPr>
          <w:sz w:val="20"/>
          <w:szCs w:val="20"/>
        </w:rPr>
        <w:t>12.GOMES, Samir Hernandes Tenório. Acesso à Informação do Patrimônio Industrial Ferroviário: o caso da Estrada de Ferro Noroeste do Brasil. PERIÓDICO TÉCNICO E CIENTÍFICO CIDADES VERDES, v. 15, p. 89-98, 2013.</w:t>
      </w:r>
    </w:p>
    <w:p w14:paraId="34215425" w14:textId="77777777" w:rsidR="00FB58FC" w:rsidRPr="006D5953" w:rsidRDefault="00FB58FC" w:rsidP="00C14E92">
      <w:pPr>
        <w:jc w:val="both"/>
        <w:rPr>
          <w:sz w:val="20"/>
          <w:szCs w:val="20"/>
        </w:rPr>
      </w:pPr>
    </w:p>
    <w:p w14:paraId="7DA5CCCE" w14:textId="77777777" w:rsidR="00FB58FC" w:rsidRPr="006D5953" w:rsidRDefault="00FB58FC" w:rsidP="00C14E92">
      <w:pPr>
        <w:jc w:val="both"/>
        <w:rPr>
          <w:sz w:val="20"/>
          <w:szCs w:val="20"/>
        </w:rPr>
      </w:pPr>
      <w:r w:rsidRPr="006D5953">
        <w:rPr>
          <w:sz w:val="20"/>
          <w:szCs w:val="20"/>
        </w:rPr>
        <w:t>13.GOMES, Samir Hernandes Tenório. A AVALIAÇÃO PÓS-OCUPAÇÃO E AS BIBLIOTECAS UNIVERSITÁRIAS INTERNACIONAIS. PERIÓDICO TÉCNICO E CIENTÍFICO CIDADES VERDES, v. 13, p. 95-103, 2011.</w:t>
      </w:r>
    </w:p>
    <w:p w14:paraId="5CAEF1F8" w14:textId="77777777" w:rsidR="00FB58FC" w:rsidRPr="006D5953" w:rsidRDefault="00FB58FC" w:rsidP="00C14E92">
      <w:pPr>
        <w:jc w:val="both"/>
        <w:rPr>
          <w:sz w:val="20"/>
          <w:szCs w:val="20"/>
        </w:rPr>
      </w:pPr>
    </w:p>
    <w:p w14:paraId="3E85AFF4" w14:textId="77777777" w:rsidR="00FB58FC" w:rsidRPr="006D5953" w:rsidRDefault="00FB58FC" w:rsidP="00C14E92">
      <w:pPr>
        <w:jc w:val="both"/>
        <w:rPr>
          <w:sz w:val="20"/>
          <w:szCs w:val="20"/>
        </w:rPr>
      </w:pPr>
      <w:r w:rsidRPr="006D5953">
        <w:rPr>
          <w:sz w:val="20"/>
          <w:szCs w:val="20"/>
        </w:rPr>
        <w:t>14.GOMES, Samir Hernandes Tenório. ESTUDOS ERGONÔMICOS EM BIBLIOTECAS UNIVERSITÁRIAS. PERIÓDICO TÉCNICO E CIENTÍFICO CIDADES VERDES, v. 13, p. 105-116, 2011.</w:t>
      </w:r>
    </w:p>
    <w:p w14:paraId="29BBFCF5" w14:textId="77777777" w:rsidR="00FB58FC" w:rsidRPr="006D5953" w:rsidRDefault="00FB58FC" w:rsidP="00C14E92">
      <w:pPr>
        <w:jc w:val="both"/>
        <w:rPr>
          <w:sz w:val="20"/>
          <w:szCs w:val="20"/>
        </w:rPr>
      </w:pPr>
    </w:p>
    <w:p w14:paraId="2BE40A43" w14:textId="77777777" w:rsidR="00FB58FC" w:rsidRPr="006D5953" w:rsidRDefault="00FB58FC" w:rsidP="00C14E92">
      <w:pPr>
        <w:jc w:val="both"/>
        <w:rPr>
          <w:sz w:val="20"/>
          <w:szCs w:val="20"/>
        </w:rPr>
      </w:pPr>
      <w:r w:rsidRPr="006D5953">
        <w:rPr>
          <w:sz w:val="20"/>
          <w:szCs w:val="20"/>
        </w:rPr>
        <w:t>15.GOMES, Samir Hernandes Tenório. A Contribuição da Avaliação Pós-Ocupação em Ambiente Construído de Bibliotecas Universitárias. PERIÓDICO TÉCNICO E CIENTÍFICO CIDADES VERDES, v. 16, p. 58-70, 2011.</w:t>
      </w:r>
    </w:p>
    <w:p w14:paraId="666A7C36" w14:textId="77777777" w:rsidR="00FB58FC" w:rsidRPr="006D5953" w:rsidRDefault="00FB58FC" w:rsidP="00C14E92">
      <w:pPr>
        <w:jc w:val="both"/>
        <w:rPr>
          <w:sz w:val="20"/>
          <w:szCs w:val="20"/>
        </w:rPr>
      </w:pPr>
    </w:p>
    <w:p w14:paraId="1E2C1596" w14:textId="77777777" w:rsidR="00FB58FC" w:rsidRPr="006D5953" w:rsidRDefault="00FB58FC" w:rsidP="00C14E92">
      <w:pPr>
        <w:jc w:val="both"/>
        <w:rPr>
          <w:sz w:val="20"/>
          <w:szCs w:val="20"/>
        </w:rPr>
      </w:pPr>
      <w:r w:rsidRPr="006D5953">
        <w:rPr>
          <w:sz w:val="20"/>
          <w:szCs w:val="20"/>
        </w:rPr>
        <w:t>16.GOMES, Samir Hernandes Tenório. As Vanguardas Artísticas Européias e a Arquitetura Moderna no Brasil. PERIÓDICO TÉCNICO E CIENTÍFICO CIDADES VERDES, v. 10, p. 63-75, 2008.</w:t>
      </w:r>
    </w:p>
    <w:p w14:paraId="1C44D989" w14:textId="77777777" w:rsidR="00FB58FC" w:rsidRPr="006D5953" w:rsidRDefault="00FB58FC" w:rsidP="00C14E92">
      <w:pPr>
        <w:jc w:val="both"/>
        <w:rPr>
          <w:sz w:val="20"/>
          <w:szCs w:val="20"/>
        </w:rPr>
      </w:pPr>
    </w:p>
    <w:p w14:paraId="185A1F89" w14:textId="77777777" w:rsidR="00FB58FC" w:rsidRPr="006D5953" w:rsidRDefault="00FB58FC" w:rsidP="00C14E92">
      <w:pPr>
        <w:jc w:val="both"/>
        <w:rPr>
          <w:sz w:val="20"/>
          <w:szCs w:val="20"/>
        </w:rPr>
      </w:pPr>
      <w:r w:rsidRPr="006D5953">
        <w:rPr>
          <w:sz w:val="20"/>
          <w:szCs w:val="20"/>
        </w:rPr>
        <w:t>17.GOMES, Samir Hernandes Tenório. Bibliotecas digitais na área da arquitetura: projeto de implantação no IAB - Instituto de Arquitetos do Brasil. PERIÓDICO TÉCNICO E CIENTÍFICO CIDADES VERDES, v. 7, p. 59-71, 2005.</w:t>
      </w:r>
    </w:p>
    <w:p w14:paraId="5478782D" w14:textId="77777777" w:rsidR="00FB58FC" w:rsidRPr="006D5953" w:rsidRDefault="00FB58FC" w:rsidP="00C14E92">
      <w:pPr>
        <w:jc w:val="both"/>
        <w:rPr>
          <w:sz w:val="20"/>
          <w:szCs w:val="20"/>
        </w:rPr>
      </w:pPr>
    </w:p>
    <w:p w14:paraId="2CA73309" w14:textId="77777777" w:rsidR="00FB58FC" w:rsidRPr="006D5953" w:rsidRDefault="00FB58FC" w:rsidP="00C14E92">
      <w:pPr>
        <w:jc w:val="both"/>
        <w:rPr>
          <w:sz w:val="20"/>
          <w:szCs w:val="20"/>
        </w:rPr>
      </w:pPr>
      <w:r w:rsidRPr="006D5953">
        <w:rPr>
          <w:sz w:val="20"/>
          <w:szCs w:val="20"/>
        </w:rPr>
        <w:t>18.GOMES, Samir Hernandes Tenório. Centros referenciais e culturais na área da arquitetura: uma reflexação para futuros projetos. PERIÓDICO TÉCNICO E CIENTÍFICO CIDADES VERDES, v. 7, p. 73-79, 2005.</w:t>
      </w:r>
    </w:p>
    <w:p w14:paraId="255DAE32" w14:textId="77777777" w:rsidR="00FB58FC" w:rsidRPr="006D5953" w:rsidRDefault="00FB58FC" w:rsidP="00C14E92">
      <w:pPr>
        <w:jc w:val="both"/>
        <w:rPr>
          <w:sz w:val="20"/>
          <w:szCs w:val="20"/>
        </w:rPr>
      </w:pPr>
    </w:p>
    <w:p w14:paraId="15F08A69" w14:textId="77777777" w:rsidR="00FB58FC" w:rsidRPr="006D5953" w:rsidRDefault="00FB58FC" w:rsidP="00C14E92">
      <w:pPr>
        <w:jc w:val="both"/>
        <w:rPr>
          <w:sz w:val="20"/>
          <w:szCs w:val="20"/>
        </w:rPr>
      </w:pPr>
      <w:r w:rsidRPr="006D5953">
        <w:rPr>
          <w:sz w:val="20"/>
          <w:szCs w:val="20"/>
        </w:rPr>
        <w:t>19.GOMES, Samir Hernandes Tenório. Estruturação de um ambiente hipermídia nas disciplinas de representação gráfica nos cursos de Arquitetura e Urbanismo. PERIÓDICO TÉCNICO E CIENTÍFICO CIDADES VERDES, Marília/SP, v. 6, n.1, p. 91-100, 2004.</w:t>
      </w:r>
    </w:p>
    <w:p w14:paraId="47FA943E" w14:textId="77777777" w:rsidR="00FB58FC" w:rsidRPr="006D5953" w:rsidRDefault="00FB58FC" w:rsidP="00C14E92">
      <w:pPr>
        <w:jc w:val="both"/>
        <w:rPr>
          <w:sz w:val="20"/>
          <w:szCs w:val="20"/>
        </w:rPr>
      </w:pPr>
    </w:p>
    <w:p w14:paraId="7315EDE8" w14:textId="77777777" w:rsidR="00FB58FC" w:rsidRPr="006D5953" w:rsidRDefault="00FB58FC" w:rsidP="00C14E92">
      <w:pPr>
        <w:jc w:val="both"/>
        <w:rPr>
          <w:sz w:val="20"/>
          <w:szCs w:val="20"/>
        </w:rPr>
      </w:pPr>
      <w:r w:rsidRPr="006D5953">
        <w:rPr>
          <w:sz w:val="20"/>
          <w:szCs w:val="20"/>
        </w:rPr>
        <w:t>20.GOMES, Samir Hernandes Tenório. A atuação da Bibliotecas e dos Centros de Informação no contexto das demandas Telemáticas e Informacionais. PERIÓDICO TÉCNICO E CIENTÍFICO CIDADES VERDES, Marília-SP, v. 5, n.1, p. 71-82, 2003.</w:t>
      </w:r>
    </w:p>
    <w:p w14:paraId="2B54BFE3" w14:textId="77777777" w:rsidR="00FB58FC" w:rsidRPr="006D5953" w:rsidRDefault="00FB58FC" w:rsidP="00C14E92">
      <w:pPr>
        <w:jc w:val="both"/>
        <w:rPr>
          <w:sz w:val="20"/>
          <w:szCs w:val="20"/>
        </w:rPr>
      </w:pPr>
    </w:p>
    <w:p w14:paraId="6D5242CD" w14:textId="77777777" w:rsidR="00FB58FC" w:rsidRPr="006D5953" w:rsidRDefault="00FB58FC" w:rsidP="00C14E92">
      <w:pPr>
        <w:jc w:val="both"/>
        <w:rPr>
          <w:sz w:val="20"/>
          <w:szCs w:val="20"/>
        </w:rPr>
      </w:pPr>
      <w:r w:rsidRPr="006D5953">
        <w:rPr>
          <w:sz w:val="20"/>
          <w:szCs w:val="20"/>
        </w:rPr>
        <w:t>21.GOMES, Samir Hernandes Tenório. Arquitetura e Informação. PERIÓDICO TÉCNICO E CIENTÍFICO CIDADES VERDES, Marília-SP, v. 5, n.1, p. 25-38, 2003.</w:t>
      </w:r>
    </w:p>
    <w:p w14:paraId="07D99C6D" w14:textId="77777777" w:rsidR="00FB58FC" w:rsidRPr="006D5953" w:rsidRDefault="00FB58FC" w:rsidP="00C14E92">
      <w:pPr>
        <w:jc w:val="both"/>
        <w:rPr>
          <w:sz w:val="20"/>
          <w:szCs w:val="20"/>
        </w:rPr>
      </w:pPr>
    </w:p>
    <w:p w14:paraId="4252AEEE" w14:textId="77777777" w:rsidR="00FB58FC" w:rsidRPr="006D5953" w:rsidRDefault="00FB58FC" w:rsidP="00C14E92">
      <w:pPr>
        <w:jc w:val="both"/>
        <w:rPr>
          <w:sz w:val="20"/>
          <w:szCs w:val="20"/>
        </w:rPr>
      </w:pPr>
      <w:r w:rsidRPr="006D5953">
        <w:rPr>
          <w:sz w:val="20"/>
          <w:szCs w:val="20"/>
        </w:rPr>
        <w:t xml:space="preserve">22.GOMES, Samir Hernandes Tenório. Estruturação de um ambiente hipermídia nas </w:t>
      </w:r>
      <w:r w:rsidR="00C14E92" w:rsidRPr="006D5953">
        <w:rPr>
          <w:sz w:val="20"/>
          <w:szCs w:val="20"/>
        </w:rPr>
        <w:t>disciplinas</w:t>
      </w:r>
      <w:r w:rsidRPr="006D5953">
        <w:rPr>
          <w:sz w:val="20"/>
          <w:szCs w:val="20"/>
        </w:rPr>
        <w:t xml:space="preserve"> de Representação Gráfica nos Cursos de Arquitetura e Urbanismo. PERIÓDICO TÉCNICO E CIENTÍFICO CIDADES VERDES, Bauru-SP, v. 7, p. 143-153, 2003.</w:t>
      </w:r>
    </w:p>
    <w:p w14:paraId="790DB62D" w14:textId="77777777" w:rsidR="00FB58FC" w:rsidRPr="006D5953" w:rsidRDefault="00FB58FC" w:rsidP="00FB58FC">
      <w:pPr>
        <w:rPr>
          <w:sz w:val="20"/>
          <w:szCs w:val="20"/>
        </w:rPr>
      </w:pPr>
    </w:p>
    <w:p w14:paraId="1E12D4C3" w14:textId="77777777" w:rsidR="00FB58FC" w:rsidRPr="006D5953" w:rsidRDefault="00FB58FC" w:rsidP="00FB58FC">
      <w:pPr>
        <w:rPr>
          <w:sz w:val="20"/>
          <w:szCs w:val="20"/>
        </w:rPr>
      </w:pPr>
      <w:r w:rsidRPr="006D5953">
        <w:rPr>
          <w:sz w:val="20"/>
          <w:szCs w:val="20"/>
        </w:rPr>
        <w:lastRenderedPageBreak/>
        <w:t>23.GOMES, Samir Hernandes Tenório. O impacto das novas tecnologias informacionais no contexto da Arquitetura e Representação Gráfica. PERIÓDICO TÉCNICO E CIENTÍFICO CIDADES VERDES, Bauru-SP, v. 6, n.1, p. 33-44, 2002.</w:t>
      </w:r>
    </w:p>
    <w:p w14:paraId="5378EC6B" w14:textId="77777777" w:rsidR="00FB58FC" w:rsidRPr="006D5953" w:rsidRDefault="00FB58FC" w:rsidP="00FB58FC">
      <w:pPr>
        <w:rPr>
          <w:sz w:val="20"/>
          <w:szCs w:val="20"/>
        </w:rPr>
      </w:pPr>
    </w:p>
    <w:p w14:paraId="6112ABD2" w14:textId="77777777" w:rsidR="00FB58FC" w:rsidRDefault="00FB58FC" w:rsidP="00FB58FC">
      <w:pPr>
        <w:rPr>
          <w:sz w:val="20"/>
          <w:szCs w:val="20"/>
        </w:rPr>
      </w:pPr>
      <w:r w:rsidRPr="006D5953">
        <w:rPr>
          <w:sz w:val="20"/>
          <w:szCs w:val="20"/>
        </w:rPr>
        <w:t>24.GOMES, Samir Hernandes Tenório. Propostas Estratégicas para disseminação da informação na área da arquitetura. PERIÓDICO TÉCNICO E CIENTÍFICO CIDADES VERDES, Marília-SP, v. 3, n.1, p. 39-42, 2001.</w:t>
      </w:r>
    </w:p>
    <w:p w14:paraId="268BEAA4" w14:textId="77777777" w:rsidR="00FB58FC" w:rsidRDefault="00FB58FC" w:rsidP="00FB58FC">
      <w:pPr>
        <w:rPr>
          <w:sz w:val="20"/>
          <w:szCs w:val="20"/>
        </w:rPr>
      </w:pPr>
    </w:p>
    <w:p w14:paraId="60B558A3" w14:textId="77777777" w:rsidR="00FB58FC" w:rsidRDefault="00FB58FC" w:rsidP="00FB58FC">
      <w:pPr>
        <w:rPr>
          <w:sz w:val="20"/>
          <w:szCs w:val="20"/>
        </w:rPr>
      </w:pPr>
      <w:r>
        <w:rPr>
          <w:sz w:val="20"/>
          <w:szCs w:val="20"/>
        </w:rPr>
        <w:t>___________________________________________________________________________________</w:t>
      </w:r>
    </w:p>
    <w:p w14:paraId="281654DC" w14:textId="77777777" w:rsidR="00FB58FC" w:rsidRDefault="00FB58FC" w:rsidP="00FB58FC">
      <w:pPr>
        <w:jc w:val="both"/>
        <w:rPr>
          <w:b/>
          <w:bCs/>
          <w:color w:val="2F5496" w:themeColor="accent1" w:themeShade="BF"/>
        </w:rPr>
      </w:pPr>
      <w:r w:rsidRPr="00705C57">
        <w:rPr>
          <w:b/>
          <w:bCs/>
          <w:color w:val="2F5496" w:themeColor="accent1" w:themeShade="BF"/>
        </w:rPr>
        <w:t>Livros publicados/organizados ou edições</w:t>
      </w:r>
    </w:p>
    <w:p w14:paraId="7BC2481F" w14:textId="77777777" w:rsidR="00FB58FC" w:rsidRDefault="00FB58FC" w:rsidP="00FB58FC">
      <w:pPr>
        <w:jc w:val="both"/>
        <w:rPr>
          <w:b/>
          <w:bCs/>
          <w:color w:val="2F5496" w:themeColor="accent1" w:themeShade="BF"/>
        </w:rPr>
      </w:pPr>
    </w:p>
    <w:p w14:paraId="6755C30C" w14:textId="77777777" w:rsidR="00FB58FC" w:rsidRPr="00705C57" w:rsidRDefault="00FB58FC" w:rsidP="00FB58FC">
      <w:pPr>
        <w:jc w:val="both"/>
        <w:rPr>
          <w:color w:val="000000" w:themeColor="text1"/>
          <w:sz w:val="20"/>
          <w:szCs w:val="20"/>
        </w:rPr>
      </w:pPr>
      <w:r w:rsidRPr="00705C57">
        <w:rPr>
          <w:color w:val="000000" w:themeColor="text1"/>
          <w:sz w:val="20"/>
          <w:szCs w:val="20"/>
        </w:rPr>
        <w:t>1.GOMES, Samir Hernandes Tenório; BORTOLIN, Sueli (Org.</w:t>
      </w:r>
      <w:proofErr w:type="gramStart"/>
      <w:r w:rsidRPr="00705C57">
        <w:rPr>
          <w:color w:val="000000" w:themeColor="text1"/>
          <w:sz w:val="20"/>
          <w:szCs w:val="20"/>
        </w:rPr>
        <w:t>) ;</w:t>
      </w:r>
      <w:proofErr w:type="gramEnd"/>
      <w:r w:rsidRPr="00705C57">
        <w:rPr>
          <w:color w:val="000000" w:themeColor="text1"/>
          <w:sz w:val="20"/>
          <w:szCs w:val="20"/>
        </w:rPr>
        <w:t xml:space="preserve"> SILVA, Rovilson José da (Org.</w:t>
      </w:r>
      <w:proofErr w:type="gramStart"/>
      <w:r w:rsidRPr="00705C57">
        <w:rPr>
          <w:color w:val="000000" w:themeColor="text1"/>
          <w:sz w:val="20"/>
          <w:szCs w:val="20"/>
        </w:rPr>
        <w:t>) ;</w:t>
      </w:r>
      <w:proofErr w:type="gramEnd"/>
      <w:r w:rsidRPr="00705C57">
        <w:rPr>
          <w:color w:val="000000" w:themeColor="text1"/>
          <w:sz w:val="20"/>
          <w:szCs w:val="20"/>
        </w:rPr>
        <w:t xml:space="preserve"> BARBALHO, Célia Regina Simonetti (Org.</w:t>
      </w:r>
      <w:proofErr w:type="gramStart"/>
      <w:r w:rsidRPr="00705C57">
        <w:rPr>
          <w:color w:val="000000" w:themeColor="text1"/>
          <w:sz w:val="20"/>
          <w:szCs w:val="20"/>
        </w:rPr>
        <w:t>) .</w:t>
      </w:r>
      <w:proofErr w:type="gramEnd"/>
      <w:r w:rsidRPr="00705C57">
        <w:rPr>
          <w:color w:val="000000" w:themeColor="text1"/>
          <w:sz w:val="20"/>
          <w:szCs w:val="20"/>
        </w:rPr>
        <w:t xml:space="preserve"> Espaços e ambientes para leitura e informação. 2. ed. São Paulo: Abecin Editora, 2020. v. 1. 340</w:t>
      </w:r>
      <w:proofErr w:type="gramStart"/>
      <w:r w:rsidRPr="00705C57">
        <w:rPr>
          <w:color w:val="000000" w:themeColor="text1"/>
          <w:sz w:val="20"/>
          <w:szCs w:val="20"/>
        </w:rPr>
        <w:t>p .</w:t>
      </w:r>
      <w:proofErr w:type="gramEnd"/>
    </w:p>
    <w:p w14:paraId="602891E1" w14:textId="77777777" w:rsidR="00FB58FC" w:rsidRPr="00705C57" w:rsidRDefault="00FB58FC" w:rsidP="00FB58FC">
      <w:pPr>
        <w:jc w:val="both"/>
        <w:rPr>
          <w:color w:val="000000" w:themeColor="text1"/>
          <w:sz w:val="20"/>
          <w:szCs w:val="20"/>
        </w:rPr>
      </w:pPr>
    </w:p>
    <w:p w14:paraId="0F713B82" w14:textId="77777777" w:rsidR="00FB58FC" w:rsidRPr="00705C57" w:rsidRDefault="00FB58FC" w:rsidP="00FB58FC">
      <w:pPr>
        <w:jc w:val="both"/>
        <w:rPr>
          <w:color w:val="000000" w:themeColor="text1"/>
          <w:sz w:val="20"/>
          <w:szCs w:val="20"/>
        </w:rPr>
      </w:pPr>
      <w:r w:rsidRPr="00705C57">
        <w:rPr>
          <w:color w:val="000000" w:themeColor="text1"/>
          <w:sz w:val="20"/>
          <w:szCs w:val="20"/>
        </w:rPr>
        <w:t>2.GOMES, Samir Hernandes Tenório; BENINCASA, V. (Org.</w:t>
      </w:r>
      <w:proofErr w:type="gramStart"/>
      <w:r w:rsidRPr="00705C57">
        <w:rPr>
          <w:color w:val="000000" w:themeColor="text1"/>
          <w:sz w:val="20"/>
          <w:szCs w:val="20"/>
        </w:rPr>
        <w:t>) ;</w:t>
      </w:r>
      <w:proofErr w:type="gramEnd"/>
      <w:r w:rsidRPr="00705C57">
        <w:rPr>
          <w:color w:val="000000" w:themeColor="text1"/>
          <w:sz w:val="20"/>
          <w:szCs w:val="20"/>
        </w:rPr>
        <w:t xml:space="preserve"> SALCEDO, R. F. B. (Org.</w:t>
      </w:r>
      <w:proofErr w:type="gramStart"/>
      <w:r w:rsidRPr="00705C57">
        <w:rPr>
          <w:color w:val="000000" w:themeColor="text1"/>
          <w:sz w:val="20"/>
          <w:szCs w:val="20"/>
        </w:rPr>
        <w:t>) .</w:t>
      </w:r>
      <w:proofErr w:type="gramEnd"/>
      <w:r w:rsidRPr="00705C57">
        <w:rPr>
          <w:color w:val="000000" w:themeColor="text1"/>
          <w:sz w:val="20"/>
          <w:szCs w:val="20"/>
        </w:rPr>
        <w:t xml:space="preserve"> Arquitetura, Urbanismo e Paisagismo: Novos Contextos e Desafios. 1. ed. São Paulo: Cultura Acadêmica, 2019. v. 1. 250</w:t>
      </w:r>
      <w:proofErr w:type="gramStart"/>
      <w:r w:rsidRPr="00705C57">
        <w:rPr>
          <w:color w:val="000000" w:themeColor="text1"/>
          <w:sz w:val="20"/>
          <w:szCs w:val="20"/>
        </w:rPr>
        <w:t>p .</w:t>
      </w:r>
      <w:proofErr w:type="gramEnd"/>
    </w:p>
    <w:p w14:paraId="0604AABE" w14:textId="77777777" w:rsidR="00FB58FC" w:rsidRPr="00705C57" w:rsidRDefault="00FB58FC" w:rsidP="00FB58FC">
      <w:pPr>
        <w:jc w:val="both"/>
        <w:rPr>
          <w:color w:val="000000" w:themeColor="text1"/>
          <w:sz w:val="20"/>
          <w:szCs w:val="20"/>
        </w:rPr>
      </w:pPr>
    </w:p>
    <w:p w14:paraId="7C16FD8E" w14:textId="77777777" w:rsidR="00FB58FC" w:rsidRPr="00705C57" w:rsidRDefault="00FB58FC" w:rsidP="00FB58FC">
      <w:pPr>
        <w:jc w:val="both"/>
        <w:rPr>
          <w:color w:val="000000" w:themeColor="text1"/>
          <w:sz w:val="20"/>
          <w:szCs w:val="20"/>
        </w:rPr>
      </w:pPr>
      <w:r w:rsidRPr="00705C57">
        <w:rPr>
          <w:color w:val="000000" w:themeColor="text1"/>
          <w:sz w:val="20"/>
          <w:szCs w:val="20"/>
        </w:rPr>
        <w:t>3.GOMES, Samir Hernandes Tenório; ALVES, S. A. (Org.</w:t>
      </w:r>
      <w:proofErr w:type="gramStart"/>
      <w:r w:rsidRPr="00705C57">
        <w:rPr>
          <w:color w:val="000000" w:themeColor="text1"/>
          <w:sz w:val="20"/>
          <w:szCs w:val="20"/>
        </w:rPr>
        <w:t>) ;</w:t>
      </w:r>
      <w:proofErr w:type="gramEnd"/>
      <w:r w:rsidRPr="00705C57">
        <w:rPr>
          <w:color w:val="000000" w:themeColor="text1"/>
          <w:sz w:val="20"/>
          <w:szCs w:val="20"/>
        </w:rPr>
        <w:t xml:space="preserve"> ENOKIBARA, M. (Org.</w:t>
      </w:r>
      <w:proofErr w:type="gramStart"/>
      <w:r w:rsidRPr="00705C57">
        <w:rPr>
          <w:color w:val="000000" w:themeColor="text1"/>
          <w:sz w:val="20"/>
          <w:szCs w:val="20"/>
        </w:rPr>
        <w:t>) .</w:t>
      </w:r>
      <w:proofErr w:type="gramEnd"/>
      <w:r w:rsidRPr="00705C57">
        <w:rPr>
          <w:color w:val="000000" w:themeColor="text1"/>
          <w:sz w:val="20"/>
          <w:szCs w:val="20"/>
        </w:rPr>
        <w:t xml:space="preserve"> Arquitetura, Urbanismo e Paisagismo: Contexto Contemporâneo e Desafios: Políticas Públicas. 1. ed. São Paulo: Cultura Acadêmica, 2018. v. 1. 232</w:t>
      </w:r>
      <w:proofErr w:type="gramStart"/>
      <w:r w:rsidRPr="00705C57">
        <w:rPr>
          <w:color w:val="000000" w:themeColor="text1"/>
          <w:sz w:val="20"/>
          <w:szCs w:val="20"/>
        </w:rPr>
        <w:t>p .</w:t>
      </w:r>
      <w:proofErr w:type="gramEnd"/>
    </w:p>
    <w:p w14:paraId="190A3C2E" w14:textId="77777777" w:rsidR="00FB58FC" w:rsidRPr="00705C57" w:rsidRDefault="00FB58FC" w:rsidP="00FB58FC">
      <w:pPr>
        <w:jc w:val="both"/>
        <w:rPr>
          <w:color w:val="000000" w:themeColor="text1"/>
          <w:sz w:val="20"/>
          <w:szCs w:val="20"/>
        </w:rPr>
      </w:pPr>
    </w:p>
    <w:p w14:paraId="5761BCBA" w14:textId="418334D7" w:rsidR="00FB58FC" w:rsidRPr="005E79BC" w:rsidRDefault="00FB58FC" w:rsidP="005E79BC">
      <w:pPr>
        <w:jc w:val="both"/>
        <w:rPr>
          <w:color w:val="000000" w:themeColor="text1"/>
          <w:sz w:val="20"/>
          <w:szCs w:val="20"/>
        </w:rPr>
      </w:pPr>
      <w:r w:rsidRPr="00705C57">
        <w:rPr>
          <w:color w:val="000000" w:themeColor="text1"/>
          <w:sz w:val="20"/>
          <w:szCs w:val="20"/>
        </w:rPr>
        <w:t>4.BARBALHO, Célia Regina Simonetti (Org.</w:t>
      </w:r>
      <w:proofErr w:type="gramStart"/>
      <w:r w:rsidRPr="00705C57">
        <w:rPr>
          <w:color w:val="000000" w:themeColor="text1"/>
          <w:sz w:val="20"/>
          <w:szCs w:val="20"/>
        </w:rPr>
        <w:t>) ;</w:t>
      </w:r>
      <w:proofErr w:type="gramEnd"/>
      <w:r w:rsidRPr="00705C57">
        <w:rPr>
          <w:color w:val="000000" w:themeColor="text1"/>
          <w:sz w:val="20"/>
          <w:szCs w:val="20"/>
        </w:rPr>
        <w:t xml:space="preserve"> SILVA, Rovilson José da (Org.</w:t>
      </w:r>
      <w:proofErr w:type="gramStart"/>
      <w:r w:rsidRPr="00705C57">
        <w:rPr>
          <w:color w:val="000000" w:themeColor="text1"/>
          <w:sz w:val="20"/>
          <w:szCs w:val="20"/>
        </w:rPr>
        <w:t>) ;</w:t>
      </w:r>
      <w:proofErr w:type="gramEnd"/>
      <w:r w:rsidRPr="00705C57">
        <w:rPr>
          <w:color w:val="000000" w:themeColor="text1"/>
          <w:sz w:val="20"/>
          <w:szCs w:val="20"/>
        </w:rPr>
        <w:t xml:space="preserve"> GOMES, Samir Hernandes Tenório (Org.</w:t>
      </w:r>
      <w:proofErr w:type="gramStart"/>
      <w:r w:rsidRPr="00705C57">
        <w:rPr>
          <w:color w:val="000000" w:themeColor="text1"/>
          <w:sz w:val="20"/>
          <w:szCs w:val="20"/>
        </w:rPr>
        <w:t>) ;</w:t>
      </w:r>
      <w:proofErr w:type="gramEnd"/>
      <w:r w:rsidRPr="00705C57">
        <w:rPr>
          <w:color w:val="000000" w:themeColor="text1"/>
          <w:sz w:val="20"/>
          <w:szCs w:val="20"/>
        </w:rPr>
        <w:t xml:space="preserve"> BORTOLIN, Sueli (Org.</w:t>
      </w:r>
      <w:proofErr w:type="gramStart"/>
      <w:r w:rsidRPr="00705C57">
        <w:rPr>
          <w:color w:val="000000" w:themeColor="text1"/>
          <w:sz w:val="20"/>
          <w:szCs w:val="20"/>
        </w:rPr>
        <w:t>) .</w:t>
      </w:r>
      <w:proofErr w:type="gramEnd"/>
      <w:r w:rsidRPr="00705C57">
        <w:rPr>
          <w:color w:val="000000" w:themeColor="text1"/>
          <w:sz w:val="20"/>
          <w:szCs w:val="20"/>
        </w:rPr>
        <w:t xml:space="preserve"> Espaços e Ambientes para Leitura e Informação. 1. ed. Londrina: ABECIN, 2012. v. 1. 238</w:t>
      </w:r>
      <w:proofErr w:type="gramStart"/>
      <w:r w:rsidRPr="00705C57">
        <w:rPr>
          <w:color w:val="000000" w:themeColor="text1"/>
          <w:sz w:val="20"/>
          <w:szCs w:val="20"/>
        </w:rPr>
        <w:t>p .</w:t>
      </w:r>
      <w:proofErr w:type="gramEnd"/>
    </w:p>
    <w:p w14:paraId="0C5399E8" w14:textId="755B6329" w:rsidR="00FB58FC" w:rsidRDefault="00FB58FC" w:rsidP="00FB58FC">
      <w:pPr>
        <w:rPr>
          <w:sz w:val="20"/>
          <w:szCs w:val="20"/>
        </w:rPr>
      </w:pPr>
      <w:r>
        <w:rPr>
          <w:sz w:val="20"/>
          <w:szCs w:val="20"/>
        </w:rPr>
        <w:t>___________________________________________________________________________________</w:t>
      </w:r>
    </w:p>
    <w:p w14:paraId="7E440928" w14:textId="77777777" w:rsidR="00FB58FC" w:rsidRDefault="00FB58FC" w:rsidP="00FB58FC">
      <w:pPr>
        <w:jc w:val="both"/>
        <w:rPr>
          <w:b/>
          <w:bCs/>
          <w:color w:val="2F5496" w:themeColor="accent1" w:themeShade="BF"/>
        </w:rPr>
      </w:pPr>
      <w:r w:rsidRPr="00705C57">
        <w:rPr>
          <w:b/>
          <w:bCs/>
          <w:color w:val="2F5496" w:themeColor="accent1" w:themeShade="BF"/>
        </w:rPr>
        <w:t>Capítulos de livros publicados</w:t>
      </w:r>
    </w:p>
    <w:p w14:paraId="1320465C" w14:textId="77777777" w:rsidR="00FB58FC" w:rsidRDefault="00FB58FC" w:rsidP="00FB58FC">
      <w:pPr>
        <w:jc w:val="both"/>
        <w:rPr>
          <w:b/>
          <w:bCs/>
          <w:color w:val="2F5496" w:themeColor="accent1" w:themeShade="BF"/>
        </w:rPr>
      </w:pPr>
    </w:p>
    <w:p w14:paraId="5837F071"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1.GOMES, Samir Hernandes Tenório. ESTRATÉGIAS E DIRETRIZES PARA REABILITAÇÃO DE EDIFÍCIOS DO PATRIMÔNIO FERROVIÁRIO NO CONTEXTO PAULISTA. In: / Geise Brizotti Pasquotto, Sandra Medina Benini, Ana Paula Branco do Nascimento, Andreza Portella Ribeiro, Érica Lemos Gulinelli, Karla Garcia Biernath, Karina Andrade Mattos. (Org.). Planejamento e Gestão Urbana. 1ed.Tupa: ANAP, 2021, v. 1, p. 69-107.</w:t>
      </w:r>
    </w:p>
    <w:p w14:paraId="751001A7" w14:textId="77777777" w:rsidR="00FB58FC" w:rsidRPr="00705C57" w:rsidRDefault="00FB58FC" w:rsidP="00FB58FC">
      <w:pPr>
        <w:jc w:val="both"/>
        <w:rPr>
          <w:rFonts w:cstheme="minorHAnsi"/>
          <w:color w:val="000000" w:themeColor="text1"/>
          <w:sz w:val="20"/>
          <w:szCs w:val="20"/>
        </w:rPr>
      </w:pPr>
    </w:p>
    <w:p w14:paraId="021C655F"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 xml:space="preserve">2.GOMES, Samir Hernandes Tenório; RETTO JUNIOR, A. </w:t>
      </w:r>
      <w:proofErr w:type="gramStart"/>
      <w:r w:rsidRPr="00705C57">
        <w:rPr>
          <w:rFonts w:cstheme="minorHAnsi"/>
          <w:color w:val="000000" w:themeColor="text1"/>
          <w:sz w:val="20"/>
          <w:szCs w:val="20"/>
        </w:rPr>
        <w:t>S. ;</w:t>
      </w:r>
      <w:proofErr w:type="gramEnd"/>
      <w:r w:rsidRPr="00705C57">
        <w:rPr>
          <w:rFonts w:cstheme="minorHAnsi"/>
          <w:color w:val="000000" w:themeColor="text1"/>
          <w:sz w:val="20"/>
          <w:szCs w:val="20"/>
        </w:rPr>
        <w:t xml:space="preserve"> CONSTANTINO. Laboratório de Arquitetura, Urbanismo, Paisagismo LAUP VI Requalificação. In: Adalberto da Silva Retto Júnior; Kelly Cristina Magalhães. (Org.). O centro-oeste paulista como laboratório de práticas didáticas e de pesquisa aplicada. 1ed.Tupã: ANAP, 2020, v. 1, p. 46-73.</w:t>
      </w:r>
    </w:p>
    <w:p w14:paraId="1669B12D" w14:textId="77777777" w:rsidR="00FB58FC" w:rsidRPr="00705C57" w:rsidRDefault="00FB58FC" w:rsidP="00FB58FC">
      <w:pPr>
        <w:jc w:val="both"/>
        <w:rPr>
          <w:rFonts w:cstheme="minorHAnsi"/>
          <w:color w:val="000000" w:themeColor="text1"/>
          <w:sz w:val="20"/>
          <w:szCs w:val="20"/>
        </w:rPr>
      </w:pPr>
    </w:p>
    <w:p w14:paraId="6FBEBFA6"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3.GOMES, Samir Hernandes Tenório. Metodologias de Análises Interdisciplinares no Contexto do Patrimônio Ferroviário Paulista. In: Adalberto da Silva Retto Júnior; Kelly Cristina Magalhães. (Org.). O centro-oeste paulista como laboratório de práticas didáticas e de pesquisa aplicada. 1ed.Tupã: ANAP, 2020, v. 1, p. 107-119.</w:t>
      </w:r>
    </w:p>
    <w:p w14:paraId="03CB2BE9" w14:textId="77777777" w:rsidR="00FB58FC" w:rsidRPr="00705C57" w:rsidRDefault="00FB58FC" w:rsidP="00FB58FC">
      <w:pPr>
        <w:jc w:val="both"/>
        <w:rPr>
          <w:rFonts w:cstheme="minorHAnsi"/>
          <w:color w:val="000000" w:themeColor="text1"/>
          <w:sz w:val="20"/>
          <w:szCs w:val="20"/>
        </w:rPr>
      </w:pPr>
    </w:p>
    <w:p w14:paraId="24602CA3"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 xml:space="preserve">4.GOMES, Samir Hernandes Tenório. Avaliação do ambiente construído da Biblioteca do Museu Ferroviário de Jundiaí. In: Eduardo Romero de Oliveira (org.). (Org.). Memória ferroviária e cultura do trabalho: balanços teóricos e metodologias de registro de bens ferroviários numa perspectiva multidisciplinar. 1ed.São Paulo: Cultura </w:t>
      </w:r>
      <w:proofErr w:type="gramStart"/>
      <w:r w:rsidRPr="00705C57">
        <w:rPr>
          <w:rFonts w:cstheme="minorHAnsi"/>
          <w:color w:val="000000" w:themeColor="text1"/>
          <w:sz w:val="20"/>
          <w:szCs w:val="20"/>
        </w:rPr>
        <w:t>Acadêmica,,</w:t>
      </w:r>
      <w:proofErr w:type="gramEnd"/>
      <w:r w:rsidRPr="00705C57">
        <w:rPr>
          <w:rFonts w:cstheme="minorHAnsi"/>
          <w:color w:val="000000" w:themeColor="text1"/>
          <w:sz w:val="20"/>
          <w:szCs w:val="20"/>
        </w:rPr>
        <w:t xml:space="preserve"> 2020, v. 2, p. 239-286.</w:t>
      </w:r>
    </w:p>
    <w:p w14:paraId="189D3C63" w14:textId="77777777" w:rsidR="00FB58FC" w:rsidRPr="00705C57" w:rsidRDefault="00FB58FC" w:rsidP="00FB58FC">
      <w:pPr>
        <w:jc w:val="both"/>
        <w:rPr>
          <w:rFonts w:cstheme="minorHAnsi"/>
          <w:color w:val="000000" w:themeColor="text1"/>
          <w:sz w:val="20"/>
          <w:szCs w:val="20"/>
        </w:rPr>
      </w:pPr>
    </w:p>
    <w:p w14:paraId="63226D44"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5.GOMES, Samir Hernandes Tenório. Linguagem Arquitetônica e Ambientação Física dos Edifícios de Bibliotecas Universitárias. In: Barbalho, Célia Regina Simonetti; Silva, Rovilson José da; Gomes, Samir Hernandes Tenório; Bortolin, Suel. (Org.). Espaços e ambientes para leitura e informação. 2ed.São Paulo: Abecin Editora, 2020, v. 1, p. 120-153.</w:t>
      </w:r>
    </w:p>
    <w:p w14:paraId="3AC6B899" w14:textId="77777777" w:rsidR="00FB58FC" w:rsidRPr="00705C57" w:rsidRDefault="00FB58FC" w:rsidP="00FB58FC">
      <w:pPr>
        <w:jc w:val="both"/>
        <w:rPr>
          <w:rFonts w:cstheme="minorHAnsi"/>
          <w:color w:val="000000" w:themeColor="text1"/>
          <w:sz w:val="20"/>
          <w:szCs w:val="20"/>
        </w:rPr>
      </w:pPr>
    </w:p>
    <w:p w14:paraId="74A498D3"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 xml:space="preserve">6.GOMES, Samir Hernandes Tenório. Contexto Arquitetônico de Bibliotecas Universitárias Brasileiras. In: Barbalho, Célia Regina Simonetti; Silva, Rovilson José da; Gomes, Samir Hernandes Tenório; Bortolin, Suel. </w:t>
      </w:r>
      <w:r w:rsidRPr="00705C57">
        <w:rPr>
          <w:rFonts w:cstheme="minorHAnsi"/>
          <w:color w:val="000000" w:themeColor="text1"/>
          <w:sz w:val="20"/>
          <w:szCs w:val="20"/>
        </w:rPr>
        <w:lastRenderedPageBreak/>
        <w:t>(Org.). Espaços e ambientes para leitura e informação. 2ed.São Paulo: Abecin Editora, 2020, v. 1, p. 154-200.</w:t>
      </w:r>
    </w:p>
    <w:p w14:paraId="6987CF49"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7.GOMES, Samir Hernandes Tenório. Pertencimento, Uso e Espaço: o caso do Museu Histórico de Londrina. In: Rosio Fernández Baca Salcedo; Samir Hernandes Tenório Gomes; Vladimir Benincasa. (Org.). Arquitetura, Urbanismo e Paisagismo: Novos Contextos e Desafios. 1ed.São Paulo: Cultura Acadêmica, 2019, v. 1, p. 84-102.</w:t>
      </w:r>
    </w:p>
    <w:p w14:paraId="1A280E4C" w14:textId="77777777" w:rsidR="00FB58FC" w:rsidRPr="00705C57" w:rsidRDefault="00FB58FC" w:rsidP="00FB58FC">
      <w:pPr>
        <w:jc w:val="both"/>
        <w:rPr>
          <w:rFonts w:cstheme="minorHAnsi"/>
          <w:color w:val="000000" w:themeColor="text1"/>
          <w:sz w:val="20"/>
          <w:szCs w:val="20"/>
        </w:rPr>
      </w:pPr>
    </w:p>
    <w:p w14:paraId="0DB926DF"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8.GOMES, Samir Hernandes Tenório. Metodologia de Análise Espacial para Reabilitação de Edifícios do Patrimônio. In: Renata Cardoso Magagnin; Norma Regina Truppel Constantino; Sandra Medina Benini. (Org.). Cidade, história e patrimônio. 1ed.Tupã: ANAP, 2019, v. 1, p. 163-178.</w:t>
      </w:r>
    </w:p>
    <w:p w14:paraId="1314E167" w14:textId="77777777" w:rsidR="00FB58FC" w:rsidRPr="00705C57" w:rsidRDefault="00FB58FC" w:rsidP="00FB58FC">
      <w:pPr>
        <w:jc w:val="both"/>
        <w:rPr>
          <w:rFonts w:cstheme="minorHAnsi"/>
          <w:color w:val="000000" w:themeColor="text1"/>
          <w:sz w:val="20"/>
          <w:szCs w:val="20"/>
        </w:rPr>
      </w:pPr>
    </w:p>
    <w:p w14:paraId="2317DC39"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 xml:space="preserve">9.GOMES, Samir Hernandes Tenório; ALVES, S. </w:t>
      </w:r>
      <w:proofErr w:type="gramStart"/>
      <w:r w:rsidRPr="00705C57">
        <w:rPr>
          <w:rFonts w:cstheme="minorHAnsi"/>
          <w:color w:val="000000" w:themeColor="text1"/>
          <w:sz w:val="20"/>
          <w:szCs w:val="20"/>
        </w:rPr>
        <w:t>A. ;</w:t>
      </w:r>
      <w:proofErr w:type="gramEnd"/>
      <w:r w:rsidRPr="00705C57">
        <w:rPr>
          <w:rFonts w:cstheme="minorHAnsi"/>
          <w:color w:val="000000" w:themeColor="text1"/>
          <w:sz w:val="20"/>
          <w:szCs w:val="20"/>
        </w:rPr>
        <w:t xml:space="preserve"> ENOKIBARA, </w:t>
      </w:r>
      <w:proofErr w:type="gramStart"/>
      <w:r w:rsidRPr="00705C57">
        <w:rPr>
          <w:rFonts w:cstheme="minorHAnsi"/>
          <w:color w:val="000000" w:themeColor="text1"/>
          <w:sz w:val="20"/>
          <w:szCs w:val="20"/>
        </w:rPr>
        <w:t>M. .</w:t>
      </w:r>
      <w:proofErr w:type="gramEnd"/>
      <w:r w:rsidRPr="00705C57">
        <w:rPr>
          <w:rFonts w:cstheme="minorHAnsi"/>
          <w:color w:val="000000" w:themeColor="text1"/>
          <w:sz w:val="20"/>
          <w:szCs w:val="20"/>
        </w:rPr>
        <w:t xml:space="preserve"> Políticas Públicas de acessibilidade no contexto das bibliotecas universitárias: avaliação e propostas projetuais. In: Alves, Silvana </w:t>
      </w:r>
      <w:proofErr w:type="gramStart"/>
      <w:r w:rsidRPr="00705C57">
        <w:rPr>
          <w:rFonts w:cstheme="minorHAnsi"/>
          <w:color w:val="000000" w:themeColor="text1"/>
          <w:sz w:val="20"/>
          <w:szCs w:val="20"/>
        </w:rPr>
        <w:t>Aparecida;Enokibara</w:t>
      </w:r>
      <w:proofErr w:type="gramEnd"/>
      <w:r w:rsidRPr="00705C57">
        <w:rPr>
          <w:rFonts w:cstheme="minorHAnsi"/>
          <w:color w:val="000000" w:themeColor="text1"/>
          <w:sz w:val="20"/>
          <w:szCs w:val="20"/>
        </w:rPr>
        <w:t>; Gomes, Samir Hernandes Tenório. (Org.). Arquitetura, Urbanismo e Paisagismo: Contexto Contemporâneo e Desafios: Políticas Públicas. 1ed.São Paulo: Cultura Acadêmica, 2018, v. 1, p. 189-225.</w:t>
      </w:r>
    </w:p>
    <w:p w14:paraId="65684C33" w14:textId="77777777" w:rsidR="00FB58FC" w:rsidRPr="00705C57" w:rsidRDefault="00FB58FC" w:rsidP="00FB58FC">
      <w:pPr>
        <w:jc w:val="both"/>
        <w:rPr>
          <w:rFonts w:cstheme="minorHAnsi"/>
          <w:color w:val="000000" w:themeColor="text1"/>
          <w:sz w:val="20"/>
          <w:szCs w:val="20"/>
        </w:rPr>
      </w:pPr>
    </w:p>
    <w:p w14:paraId="6D402408"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10.GOMES, Samir Hernandes Tenório. As bibliotecas dos museus ferroviários paulistas: diretrizes arquitetônicas a partir da avaliação pós ocupação. In: Eduardo Romero de Oliveira. (Org.). MEMÓRIA FERROVIÁRIA E CULTURA DO TRABALHO. 1ed.São Paulo: Alameda, 2017, v. 1, p. 299-330.</w:t>
      </w:r>
    </w:p>
    <w:p w14:paraId="50B32923" w14:textId="77777777" w:rsidR="00FB58FC" w:rsidRPr="00705C57" w:rsidRDefault="00FB58FC" w:rsidP="00FB58FC">
      <w:pPr>
        <w:jc w:val="both"/>
        <w:rPr>
          <w:rFonts w:cstheme="minorHAnsi"/>
          <w:color w:val="000000" w:themeColor="text1"/>
          <w:sz w:val="20"/>
          <w:szCs w:val="20"/>
        </w:rPr>
      </w:pPr>
    </w:p>
    <w:p w14:paraId="043E02A7"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 xml:space="preserve">11.GOMES, Samir Hernandes Tenório. A cidade como sala de aula: objeto de reflexão </w:t>
      </w:r>
      <w:proofErr w:type="gramStart"/>
      <w:r w:rsidRPr="00705C57">
        <w:rPr>
          <w:rFonts w:cstheme="minorHAnsi"/>
          <w:color w:val="000000" w:themeColor="text1"/>
          <w:sz w:val="20"/>
          <w:szCs w:val="20"/>
        </w:rPr>
        <w:t>teórico ?</w:t>
      </w:r>
      <w:proofErr w:type="gramEnd"/>
      <w:r w:rsidRPr="00705C57">
        <w:rPr>
          <w:rFonts w:cstheme="minorHAnsi"/>
          <w:color w:val="000000" w:themeColor="text1"/>
          <w:sz w:val="20"/>
          <w:szCs w:val="20"/>
        </w:rPr>
        <w:t xml:space="preserve"> prático. In: FRANCISCO, A. M.; FIORIN, </w:t>
      </w:r>
      <w:proofErr w:type="gramStart"/>
      <w:r w:rsidRPr="00705C57">
        <w:rPr>
          <w:rFonts w:cstheme="minorHAnsi"/>
          <w:color w:val="000000" w:themeColor="text1"/>
          <w:sz w:val="20"/>
          <w:szCs w:val="20"/>
        </w:rPr>
        <w:t>E..</w:t>
      </w:r>
      <w:proofErr w:type="gramEnd"/>
      <w:r w:rsidRPr="00705C57">
        <w:rPr>
          <w:rFonts w:cstheme="minorHAnsi"/>
          <w:color w:val="000000" w:themeColor="text1"/>
          <w:sz w:val="20"/>
          <w:szCs w:val="20"/>
        </w:rPr>
        <w:t xml:space="preserve"> (Org.). Metodologias de Projeto e Ferramentas de Pesquisa, Ensino-Aprendizagem em Arquitetura e Urbanismo: as experiências de São Paulo-Sevilha. 1ed.São Paulo: Cultura Acadêmica, 2016, v. 1, p. 39-48.</w:t>
      </w:r>
    </w:p>
    <w:p w14:paraId="59F87976" w14:textId="77777777" w:rsidR="00FB58FC" w:rsidRPr="00705C57" w:rsidRDefault="00FB58FC" w:rsidP="00FB58FC">
      <w:pPr>
        <w:jc w:val="both"/>
        <w:rPr>
          <w:rFonts w:cstheme="minorHAnsi"/>
          <w:color w:val="000000" w:themeColor="text1"/>
          <w:sz w:val="20"/>
          <w:szCs w:val="20"/>
        </w:rPr>
      </w:pPr>
    </w:p>
    <w:p w14:paraId="2C5897EF"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 xml:space="preserve">12.GOMES, Samir Hernandes Tenório; </w:t>
      </w:r>
      <w:proofErr w:type="gramStart"/>
      <w:r w:rsidRPr="00705C57">
        <w:rPr>
          <w:rFonts w:cstheme="minorHAnsi"/>
          <w:color w:val="000000" w:themeColor="text1"/>
          <w:sz w:val="20"/>
          <w:szCs w:val="20"/>
        </w:rPr>
        <w:t>MASSERAN ;</w:t>
      </w:r>
      <w:proofErr w:type="gramEnd"/>
      <w:r w:rsidRPr="00705C57">
        <w:rPr>
          <w:rFonts w:cstheme="minorHAnsi"/>
          <w:color w:val="000000" w:themeColor="text1"/>
          <w:sz w:val="20"/>
          <w:szCs w:val="20"/>
        </w:rPr>
        <w:t xml:space="preserve"> SALCEDO, R. F. </w:t>
      </w:r>
      <w:proofErr w:type="gramStart"/>
      <w:r w:rsidRPr="00705C57">
        <w:rPr>
          <w:rFonts w:cstheme="minorHAnsi"/>
          <w:color w:val="000000" w:themeColor="text1"/>
          <w:sz w:val="20"/>
          <w:szCs w:val="20"/>
        </w:rPr>
        <w:t>B. ;</w:t>
      </w:r>
      <w:proofErr w:type="gramEnd"/>
      <w:r w:rsidRPr="00705C57">
        <w:rPr>
          <w:rFonts w:cstheme="minorHAnsi"/>
          <w:color w:val="000000" w:themeColor="text1"/>
          <w:sz w:val="20"/>
          <w:szCs w:val="20"/>
        </w:rPr>
        <w:t xml:space="preserve"> </w:t>
      </w:r>
      <w:proofErr w:type="gramStart"/>
      <w:r w:rsidRPr="00705C57">
        <w:rPr>
          <w:rFonts w:cstheme="minorHAnsi"/>
          <w:color w:val="000000" w:themeColor="text1"/>
          <w:sz w:val="20"/>
          <w:szCs w:val="20"/>
        </w:rPr>
        <w:t>AMARAL .</w:t>
      </w:r>
      <w:proofErr w:type="gramEnd"/>
      <w:r w:rsidRPr="00705C57">
        <w:rPr>
          <w:rFonts w:cstheme="minorHAnsi"/>
          <w:color w:val="000000" w:themeColor="text1"/>
          <w:sz w:val="20"/>
          <w:szCs w:val="20"/>
        </w:rPr>
        <w:t xml:space="preserve"> Teorias e Métodos Aplicados ao Ensino do Projeto de Arquitetura: Curso de Arquitetura e Urbanismo da FAAC-UNESP. In: Evandro Fiorin; Paula da Cruz </w:t>
      </w:r>
      <w:proofErr w:type="gramStart"/>
      <w:r w:rsidRPr="00705C57">
        <w:rPr>
          <w:rFonts w:cstheme="minorHAnsi"/>
          <w:color w:val="000000" w:themeColor="text1"/>
          <w:sz w:val="20"/>
          <w:szCs w:val="20"/>
        </w:rPr>
        <w:t>Landim;Rosangela</w:t>
      </w:r>
      <w:proofErr w:type="gramEnd"/>
      <w:r w:rsidRPr="00705C57">
        <w:rPr>
          <w:rFonts w:cstheme="minorHAnsi"/>
          <w:color w:val="000000" w:themeColor="text1"/>
          <w:sz w:val="20"/>
          <w:szCs w:val="20"/>
        </w:rPr>
        <w:t xml:space="preserve"> da Silva </w:t>
      </w:r>
      <w:proofErr w:type="gramStart"/>
      <w:r w:rsidRPr="00705C57">
        <w:rPr>
          <w:rFonts w:cstheme="minorHAnsi"/>
          <w:color w:val="000000" w:themeColor="text1"/>
          <w:sz w:val="20"/>
          <w:szCs w:val="20"/>
        </w:rPr>
        <w:t>Leote..</w:t>
      </w:r>
      <w:proofErr w:type="gramEnd"/>
      <w:r w:rsidRPr="00705C57">
        <w:rPr>
          <w:rFonts w:cstheme="minorHAnsi"/>
          <w:color w:val="000000" w:themeColor="text1"/>
          <w:sz w:val="20"/>
          <w:szCs w:val="20"/>
        </w:rPr>
        <w:t xml:space="preserve"> (Org.). Arte-ciência: processos criativos. 1ed.São Paulo: Cultura Acadêmica, 2015, v. 1, p. 97-129.</w:t>
      </w:r>
    </w:p>
    <w:p w14:paraId="5DC96D29" w14:textId="77777777" w:rsidR="00FB58FC" w:rsidRPr="00705C57" w:rsidRDefault="00FB58FC" w:rsidP="00FB58FC">
      <w:pPr>
        <w:jc w:val="both"/>
        <w:rPr>
          <w:rFonts w:cstheme="minorHAnsi"/>
          <w:color w:val="000000" w:themeColor="text1"/>
          <w:sz w:val="20"/>
          <w:szCs w:val="20"/>
        </w:rPr>
      </w:pPr>
    </w:p>
    <w:p w14:paraId="136DA6B9" w14:textId="77777777" w:rsidR="00FB58FC" w:rsidRPr="00705C57" w:rsidRDefault="00FB58FC" w:rsidP="00FB58FC">
      <w:pPr>
        <w:jc w:val="both"/>
        <w:rPr>
          <w:rFonts w:cstheme="minorHAnsi"/>
          <w:color w:val="000000" w:themeColor="text1"/>
          <w:sz w:val="20"/>
          <w:szCs w:val="20"/>
        </w:rPr>
      </w:pPr>
      <w:r w:rsidRPr="00705C57">
        <w:rPr>
          <w:rFonts w:cstheme="minorHAnsi"/>
          <w:color w:val="000000" w:themeColor="text1"/>
          <w:sz w:val="20"/>
          <w:szCs w:val="20"/>
        </w:rPr>
        <w:t xml:space="preserve">13.GOMES, Samir Hernandes Tenório. Linguagem Arquitetônica e Ambientação Física dos Edifícios de Bibliotecas Universitárias. In: GOMES, Samir Hernandes </w:t>
      </w:r>
      <w:proofErr w:type="gramStart"/>
      <w:r w:rsidRPr="00705C57">
        <w:rPr>
          <w:rFonts w:cstheme="minorHAnsi"/>
          <w:color w:val="000000" w:themeColor="text1"/>
          <w:sz w:val="20"/>
          <w:szCs w:val="20"/>
        </w:rPr>
        <w:t>Tenório(</w:t>
      </w:r>
      <w:proofErr w:type="gramEnd"/>
      <w:r w:rsidRPr="00705C57">
        <w:rPr>
          <w:rFonts w:cstheme="minorHAnsi"/>
          <w:color w:val="000000" w:themeColor="text1"/>
          <w:sz w:val="20"/>
          <w:szCs w:val="20"/>
        </w:rPr>
        <w:t>Org</w:t>
      </w:r>
      <w:proofErr w:type="gramStart"/>
      <w:r w:rsidRPr="00705C57">
        <w:rPr>
          <w:rFonts w:cstheme="minorHAnsi"/>
          <w:color w:val="000000" w:themeColor="text1"/>
          <w:sz w:val="20"/>
          <w:szCs w:val="20"/>
        </w:rPr>
        <w:t>);BARBALHO</w:t>
      </w:r>
      <w:proofErr w:type="gramEnd"/>
      <w:r w:rsidRPr="00705C57">
        <w:rPr>
          <w:rFonts w:cstheme="minorHAnsi"/>
          <w:color w:val="000000" w:themeColor="text1"/>
          <w:sz w:val="20"/>
          <w:szCs w:val="20"/>
        </w:rPr>
        <w:t xml:space="preserve">, Célia Regina </w:t>
      </w:r>
      <w:proofErr w:type="gramStart"/>
      <w:r w:rsidRPr="00705C57">
        <w:rPr>
          <w:rFonts w:cstheme="minorHAnsi"/>
          <w:color w:val="000000" w:themeColor="text1"/>
          <w:sz w:val="20"/>
          <w:szCs w:val="20"/>
        </w:rPr>
        <w:t>Simonetti(</w:t>
      </w:r>
      <w:proofErr w:type="gramEnd"/>
      <w:r w:rsidRPr="00705C57">
        <w:rPr>
          <w:rFonts w:cstheme="minorHAnsi"/>
          <w:color w:val="000000" w:themeColor="text1"/>
          <w:sz w:val="20"/>
          <w:szCs w:val="20"/>
        </w:rPr>
        <w:t>Org</w:t>
      </w:r>
      <w:proofErr w:type="gramStart"/>
      <w:r w:rsidRPr="00705C57">
        <w:rPr>
          <w:rFonts w:cstheme="minorHAnsi"/>
          <w:color w:val="000000" w:themeColor="text1"/>
          <w:sz w:val="20"/>
          <w:szCs w:val="20"/>
        </w:rPr>
        <w:t>);SILVA</w:t>
      </w:r>
      <w:proofErr w:type="gramEnd"/>
      <w:r w:rsidRPr="00705C57">
        <w:rPr>
          <w:rFonts w:cstheme="minorHAnsi"/>
          <w:color w:val="000000" w:themeColor="text1"/>
          <w:sz w:val="20"/>
          <w:szCs w:val="20"/>
        </w:rPr>
        <w:t xml:space="preserve">, Rovilson José </w:t>
      </w:r>
      <w:proofErr w:type="gramStart"/>
      <w:r w:rsidRPr="00705C57">
        <w:rPr>
          <w:rFonts w:cstheme="minorHAnsi"/>
          <w:color w:val="000000" w:themeColor="text1"/>
          <w:sz w:val="20"/>
          <w:szCs w:val="20"/>
        </w:rPr>
        <w:t>da(</w:t>
      </w:r>
      <w:proofErr w:type="gramEnd"/>
      <w:r w:rsidRPr="00705C57">
        <w:rPr>
          <w:rFonts w:cstheme="minorHAnsi"/>
          <w:color w:val="000000" w:themeColor="text1"/>
          <w:sz w:val="20"/>
          <w:szCs w:val="20"/>
        </w:rPr>
        <w:t>Org</w:t>
      </w:r>
      <w:proofErr w:type="gramStart"/>
      <w:r w:rsidRPr="00705C57">
        <w:rPr>
          <w:rFonts w:cstheme="minorHAnsi"/>
          <w:color w:val="000000" w:themeColor="text1"/>
          <w:sz w:val="20"/>
          <w:szCs w:val="20"/>
        </w:rPr>
        <w:t>);BORTOLIN</w:t>
      </w:r>
      <w:proofErr w:type="gramEnd"/>
      <w:r w:rsidRPr="00705C57">
        <w:rPr>
          <w:rFonts w:cstheme="minorHAnsi"/>
          <w:color w:val="000000" w:themeColor="text1"/>
          <w:sz w:val="20"/>
          <w:szCs w:val="20"/>
        </w:rPr>
        <w:t>, Sueli (Org). (Org.). Espaços e Ambientes para Leitura e Informação. 1ed.Londrina: abe, 2012, v. 1, p. 171-199.</w:t>
      </w:r>
    </w:p>
    <w:p w14:paraId="70A1BF1A" w14:textId="77777777" w:rsidR="00FB58FC" w:rsidRPr="00705C57" w:rsidRDefault="00FB58FC" w:rsidP="00FB58FC">
      <w:pPr>
        <w:jc w:val="both"/>
        <w:rPr>
          <w:rFonts w:cstheme="minorHAnsi"/>
          <w:color w:val="000000" w:themeColor="text1"/>
          <w:sz w:val="20"/>
          <w:szCs w:val="20"/>
        </w:rPr>
      </w:pPr>
    </w:p>
    <w:p w14:paraId="496EBAE6" w14:textId="6CFD8937" w:rsidR="00FB58FC" w:rsidRPr="005E79BC" w:rsidRDefault="00FB58FC" w:rsidP="00FB58FC">
      <w:pPr>
        <w:jc w:val="both"/>
        <w:rPr>
          <w:rFonts w:cstheme="minorHAnsi"/>
          <w:color w:val="000000" w:themeColor="text1"/>
          <w:sz w:val="20"/>
          <w:szCs w:val="20"/>
        </w:rPr>
      </w:pPr>
      <w:r w:rsidRPr="00705C57">
        <w:rPr>
          <w:rFonts w:cstheme="minorHAnsi"/>
          <w:color w:val="000000" w:themeColor="text1"/>
          <w:sz w:val="20"/>
          <w:szCs w:val="20"/>
        </w:rPr>
        <w:t>14.GOMES, Samir Hernandes Tenório. Diretrizes projetuais para biblioteca</w:t>
      </w:r>
      <w:r w:rsidR="007017A6">
        <w:rPr>
          <w:rFonts w:cstheme="minorHAnsi"/>
          <w:color w:val="000000" w:themeColor="text1"/>
          <w:sz w:val="20"/>
          <w:szCs w:val="20"/>
        </w:rPr>
        <w:t>s</w:t>
      </w:r>
      <w:r w:rsidRPr="00705C57">
        <w:rPr>
          <w:rFonts w:cstheme="minorHAnsi"/>
          <w:color w:val="000000" w:themeColor="text1"/>
          <w:sz w:val="20"/>
          <w:szCs w:val="20"/>
        </w:rPr>
        <w:t xml:space="preserve"> universitárias a partir da avaliação pós-ocupação. In: Rosio Fernández Baca Salcedo, Renata Cardoso Magagnin, Emília Falcão Pires, Nilson Ghirardello. (Org.). ARQUITETURA, URBANISMO E PAISAGISMO. Contexto contemporâneo e desafios. São Paulo: Cultura Acadêmica, 2011, v. 02, p. 65-85.</w:t>
      </w:r>
    </w:p>
    <w:p w14:paraId="3804F4DA" w14:textId="77777777" w:rsidR="00FB58FC" w:rsidRDefault="00FB58FC" w:rsidP="00FB58FC">
      <w:pPr>
        <w:rPr>
          <w:sz w:val="20"/>
          <w:szCs w:val="20"/>
        </w:rPr>
      </w:pPr>
      <w:r>
        <w:rPr>
          <w:sz w:val="20"/>
          <w:szCs w:val="20"/>
        </w:rPr>
        <w:t>_____________________________________________________________________________________</w:t>
      </w:r>
    </w:p>
    <w:p w14:paraId="31322D3B" w14:textId="77777777" w:rsidR="00FB58FC" w:rsidRDefault="00FB58FC" w:rsidP="00FB58FC">
      <w:pPr>
        <w:jc w:val="both"/>
        <w:rPr>
          <w:b/>
          <w:bCs/>
          <w:color w:val="2F5496" w:themeColor="accent1" w:themeShade="BF"/>
        </w:rPr>
      </w:pPr>
      <w:r>
        <w:rPr>
          <w:b/>
          <w:bCs/>
          <w:color w:val="2F5496" w:themeColor="accent1" w:themeShade="BF"/>
        </w:rPr>
        <w:t>Quantitativo das demais produções</w:t>
      </w:r>
    </w:p>
    <w:p w14:paraId="68A093D1" w14:textId="77777777" w:rsidR="00FB58FC" w:rsidRPr="00064D9C" w:rsidRDefault="00FB58FC" w:rsidP="00FB58FC">
      <w:pPr>
        <w:jc w:val="both"/>
        <w:rPr>
          <w:rFonts w:cstheme="minorHAnsi"/>
          <w:sz w:val="20"/>
          <w:szCs w:val="20"/>
        </w:rPr>
      </w:pPr>
      <w:r w:rsidRPr="00064D9C">
        <w:rPr>
          <w:rFonts w:cstheme="minorHAnsi"/>
          <w:sz w:val="20"/>
          <w:szCs w:val="20"/>
        </w:rPr>
        <w:t>Textos em jornais de notícias/revistas: 57</w:t>
      </w:r>
    </w:p>
    <w:p w14:paraId="73539C34" w14:textId="77777777" w:rsidR="00FB58FC" w:rsidRPr="00064D9C" w:rsidRDefault="00FB58FC" w:rsidP="00FB58FC">
      <w:pPr>
        <w:jc w:val="both"/>
        <w:rPr>
          <w:rFonts w:cstheme="minorHAnsi"/>
          <w:sz w:val="20"/>
          <w:szCs w:val="20"/>
        </w:rPr>
      </w:pPr>
      <w:r w:rsidRPr="00064D9C">
        <w:rPr>
          <w:rFonts w:cstheme="minorHAnsi"/>
          <w:sz w:val="20"/>
          <w:szCs w:val="20"/>
        </w:rPr>
        <w:t xml:space="preserve">Trabalhos completos publicados em anais de congressos: </w:t>
      </w:r>
      <w:r>
        <w:rPr>
          <w:rFonts w:cstheme="minorHAnsi"/>
          <w:sz w:val="20"/>
          <w:szCs w:val="20"/>
        </w:rPr>
        <w:t>40</w:t>
      </w:r>
    </w:p>
    <w:p w14:paraId="699C6A94" w14:textId="77777777" w:rsidR="00FB58FC" w:rsidRPr="00064D9C" w:rsidRDefault="00FB58FC" w:rsidP="00FB58FC">
      <w:pPr>
        <w:jc w:val="both"/>
        <w:rPr>
          <w:rFonts w:cstheme="minorHAnsi"/>
          <w:sz w:val="20"/>
          <w:szCs w:val="20"/>
        </w:rPr>
      </w:pPr>
      <w:r w:rsidRPr="00064D9C">
        <w:rPr>
          <w:rFonts w:cstheme="minorHAnsi"/>
          <w:sz w:val="20"/>
          <w:szCs w:val="20"/>
        </w:rPr>
        <w:t xml:space="preserve">Resumos publicados em anais de congressos: </w:t>
      </w:r>
      <w:r>
        <w:rPr>
          <w:rFonts w:cstheme="minorHAnsi"/>
          <w:sz w:val="20"/>
          <w:szCs w:val="20"/>
        </w:rPr>
        <w:t>3</w:t>
      </w:r>
    </w:p>
    <w:p w14:paraId="30B19AFD" w14:textId="77777777" w:rsidR="00FB58FC" w:rsidRPr="00064D9C" w:rsidRDefault="00FB58FC" w:rsidP="00FB58FC">
      <w:pPr>
        <w:jc w:val="both"/>
        <w:rPr>
          <w:rFonts w:cstheme="minorHAnsi"/>
          <w:sz w:val="20"/>
          <w:szCs w:val="20"/>
        </w:rPr>
      </w:pPr>
      <w:r w:rsidRPr="00064D9C">
        <w:rPr>
          <w:rFonts w:cstheme="minorHAnsi"/>
          <w:sz w:val="20"/>
          <w:szCs w:val="20"/>
        </w:rPr>
        <w:t xml:space="preserve">Apresentações de Trabalho: </w:t>
      </w:r>
      <w:r>
        <w:rPr>
          <w:rFonts w:cstheme="minorHAnsi"/>
          <w:sz w:val="20"/>
          <w:szCs w:val="20"/>
        </w:rPr>
        <w:t>26</w:t>
      </w:r>
    </w:p>
    <w:p w14:paraId="2893B2FB" w14:textId="77777777" w:rsidR="00FB58FC" w:rsidRPr="00064D9C" w:rsidRDefault="00FB58FC" w:rsidP="00FB58FC">
      <w:pPr>
        <w:jc w:val="both"/>
        <w:rPr>
          <w:rFonts w:cstheme="minorHAnsi"/>
          <w:sz w:val="20"/>
          <w:szCs w:val="20"/>
        </w:rPr>
      </w:pPr>
      <w:r w:rsidRPr="00064D9C">
        <w:rPr>
          <w:rFonts w:cstheme="minorHAnsi"/>
          <w:sz w:val="20"/>
          <w:szCs w:val="20"/>
        </w:rPr>
        <w:t xml:space="preserve">Assessoria e consultoria: </w:t>
      </w:r>
      <w:r>
        <w:rPr>
          <w:rFonts w:cstheme="minorHAnsi"/>
          <w:sz w:val="20"/>
          <w:szCs w:val="20"/>
        </w:rPr>
        <w:t>8</w:t>
      </w:r>
    </w:p>
    <w:p w14:paraId="4545FD35" w14:textId="77777777" w:rsidR="00FB58FC" w:rsidRPr="00064D9C" w:rsidRDefault="00FB58FC" w:rsidP="00FB58FC">
      <w:pPr>
        <w:jc w:val="both"/>
        <w:rPr>
          <w:rFonts w:cstheme="minorHAnsi"/>
          <w:sz w:val="20"/>
          <w:szCs w:val="20"/>
        </w:rPr>
      </w:pPr>
      <w:r w:rsidRPr="00064D9C">
        <w:rPr>
          <w:rFonts w:cstheme="minorHAnsi"/>
          <w:sz w:val="20"/>
          <w:szCs w:val="20"/>
        </w:rPr>
        <w:t xml:space="preserve">Trabalhos técnicos: </w:t>
      </w:r>
      <w:r>
        <w:rPr>
          <w:rFonts w:cstheme="minorHAnsi"/>
          <w:sz w:val="20"/>
          <w:szCs w:val="20"/>
        </w:rPr>
        <w:t>194</w:t>
      </w:r>
    </w:p>
    <w:p w14:paraId="290FB2AC" w14:textId="77777777" w:rsidR="00FB58FC" w:rsidRPr="00064D9C" w:rsidRDefault="00FB58FC" w:rsidP="00FB58FC">
      <w:pPr>
        <w:jc w:val="both"/>
        <w:rPr>
          <w:rFonts w:cstheme="minorHAnsi"/>
          <w:sz w:val="20"/>
          <w:szCs w:val="20"/>
        </w:rPr>
      </w:pPr>
      <w:r w:rsidRPr="00064D9C">
        <w:rPr>
          <w:rFonts w:cstheme="minorHAnsi"/>
          <w:sz w:val="20"/>
          <w:szCs w:val="20"/>
        </w:rPr>
        <w:t xml:space="preserve">Entrevistas, mesas redondas, programas e comentários na mídia: </w:t>
      </w:r>
      <w:r>
        <w:rPr>
          <w:rFonts w:cstheme="minorHAnsi"/>
          <w:sz w:val="20"/>
          <w:szCs w:val="20"/>
        </w:rPr>
        <w:t>4</w:t>
      </w:r>
    </w:p>
    <w:p w14:paraId="5A4630D9" w14:textId="77777777" w:rsidR="00FB58FC" w:rsidRDefault="00FB58FC" w:rsidP="00FB58FC">
      <w:pPr>
        <w:jc w:val="both"/>
        <w:rPr>
          <w:rFonts w:cstheme="minorHAnsi"/>
          <w:sz w:val="20"/>
          <w:szCs w:val="20"/>
        </w:rPr>
      </w:pPr>
      <w:r w:rsidRPr="00064D9C">
        <w:rPr>
          <w:rFonts w:cstheme="minorHAnsi"/>
          <w:sz w:val="20"/>
          <w:szCs w:val="20"/>
        </w:rPr>
        <w:t xml:space="preserve">Demais tipos de produção técnica: </w:t>
      </w:r>
      <w:r>
        <w:rPr>
          <w:rFonts w:cstheme="minorHAnsi"/>
          <w:sz w:val="20"/>
          <w:szCs w:val="20"/>
        </w:rPr>
        <w:t>70</w:t>
      </w:r>
    </w:p>
    <w:p w14:paraId="51CCCFCB" w14:textId="77777777" w:rsidR="00FB58FC" w:rsidRPr="00064D9C" w:rsidRDefault="00FB58FC" w:rsidP="00FB58FC">
      <w:pPr>
        <w:jc w:val="both"/>
        <w:rPr>
          <w:rFonts w:cstheme="minorHAnsi"/>
          <w:sz w:val="20"/>
          <w:szCs w:val="20"/>
        </w:rPr>
      </w:pPr>
      <w:r w:rsidRPr="006F6572">
        <w:rPr>
          <w:rFonts w:cstheme="minorHAnsi"/>
          <w:sz w:val="20"/>
          <w:szCs w:val="20"/>
        </w:rPr>
        <w:t>Participação em bancas de trabalhos de conclusão</w:t>
      </w:r>
      <w:r>
        <w:rPr>
          <w:rFonts w:cstheme="minorHAnsi"/>
          <w:sz w:val="20"/>
          <w:szCs w:val="20"/>
        </w:rPr>
        <w:t>: 207</w:t>
      </w:r>
    </w:p>
    <w:p w14:paraId="394C8C38" w14:textId="77777777" w:rsidR="00FB58FC" w:rsidRDefault="00FB58FC" w:rsidP="00FB58FC">
      <w:pPr>
        <w:jc w:val="both"/>
        <w:rPr>
          <w:rFonts w:cstheme="minorHAnsi"/>
          <w:sz w:val="20"/>
          <w:szCs w:val="20"/>
        </w:rPr>
      </w:pPr>
      <w:r>
        <w:rPr>
          <w:rFonts w:cstheme="minorHAnsi"/>
          <w:sz w:val="20"/>
          <w:szCs w:val="20"/>
        </w:rPr>
        <w:t>P</w:t>
      </w:r>
      <w:r w:rsidRPr="006F6572">
        <w:rPr>
          <w:rFonts w:cstheme="minorHAnsi"/>
          <w:sz w:val="20"/>
          <w:szCs w:val="20"/>
        </w:rPr>
        <w:t>articipação em bancas de comissões julgadoras</w:t>
      </w:r>
      <w:r>
        <w:rPr>
          <w:rFonts w:cstheme="minorHAnsi"/>
          <w:sz w:val="20"/>
          <w:szCs w:val="20"/>
        </w:rPr>
        <w:t>: 20</w:t>
      </w:r>
    </w:p>
    <w:p w14:paraId="48AC0248" w14:textId="77777777" w:rsidR="00FB58FC" w:rsidRDefault="00FB58FC" w:rsidP="00FB58FC">
      <w:pPr>
        <w:jc w:val="both"/>
        <w:rPr>
          <w:rFonts w:cstheme="minorHAnsi"/>
          <w:sz w:val="20"/>
          <w:szCs w:val="20"/>
        </w:rPr>
      </w:pPr>
      <w:r w:rsidRPr="006F6572">
        <w:rPr>
          <w:rFonts w:cstheme="minorHAnsi"/>
          <w:sz w:val="20"/>
          <w:szCs w:val="20"/>
        </w:rPr>
        <w:t>Participação em eventos, congressos, exposições</w:t>
      </w:r>
      <w:r>
        <w:rPr>
          <w:rFonts w:cstheme="minorHAnsi"/>
          <w:sz w:val="20"/>
          <w:szCs w:val="20"/>
        </w:rPr>
        <w:t>: 107</w:t>
      </w:r>
    </w:p>
    <w:p w14:paraId="09E05801" w14:textId="77777777" w:rsidR="00FB58FC" w:rsidRDefault="00FB58FC" w:rsidP="00FB58FC">
      <w:pPr>
        <w:jc w:val="both"/>
        <w:rPr>
          <w:rFonts w:cstheme="minorHAnsi"/>
          <w:sz w:val="20"/>
          <w:szCs w:val="20"/>
        </w:rPr>
      </w:pPr>
      <w:r w:rsidRPr="006F6572">
        <w:rPr>
          <w:rFonts w:cstheme="minorHAnsi"/>
          <w:sz w:val="20"/>
          <w:szCs w:val="20"/>
        </w:rPr>
        <w:t>Organização de eventos</w:t>
      </w:r>
      <w:r>
        <w:rPr>
          <w:rFonts w:cstheme="minorHAnsi"/>
          <w:sz w:val="20"/>
          <w:szCs w:val="20"/>
        </w:rPr>
        <w:t>: 12</w:t>
      </w:r>
    </w:p>
    <w:p w14:paraId="4304E68C" w14:textId="77777777" w:rsidR="005E79BC" w:rsidRDefault="00FB58FC" w:rsidP="00DB3C7E">
      <w:pPr>
        <w:jc w:val="both"/>
        <w:rPr>
          <w:rFonts w:cstheme="minorHAnsi"/>
          <w:sz w:val="20"/>
          <w:szCs w:val="20"/>
        </w:rPr>
      </w:pPr>
      <w:r w:rsidRPr="006F6572">
        <w:rPr>
          <w:rFonts w:cstheme="minorHAnsi"/>
          <w:sz w:val="20"/>
          <w:szCs w:val="20"/>
        </w:rPr>
        <w:t>Orientações e supervisões</w:t>
      </w:r>
      <w:r>
        <w:rPr>
          <w:rFonts w:cstheme="minorHAnsi"/>
          <w:sz w:val="20"/>
          <w:szCs w:val="20"/>
        </w:rPr>
        <w:t xml:space="preserve"> em </w:t>
      </w:r>
      <w:r w:rsidRPr="006F6572">
        <w:rPr>
          <w:rFonts w:cstheme="minorHAnsi"/>
          <w:sz w:val="20"/>
          <w:szCs w:val="20"/>
        </w:rPr>
        <w:t>conclusão de curso de graduação</w:t>
      </w:r>
      <w:r>
        <w:rPr>
          <w:rFonts w:cstheme="minorHAnsi"/>
          <w:sz w:val="20"/>
          <w:szCs w:val="20"/>
        </w:rPr>
        <w:t>: 113</w:t>
      </w:r>
    </w:p>
    <w:p w14:paraId="62A385D5" w14:textId="2F6EA6E2" w:rsidR="00FB58FC" w:rsidRPr="00DB3C7E" w:rsidRDefault="00FB58FC" w:rsidP="00DB3C7E">
      <w:pPr>
        <w:jc w:val="both"/>
        <w:rPr>
          <w:rFonts w:cstheme="minorHAnsi"/>
          <w:sz w:val="20"/>
          <w:szCs w:val="20"/>
        </w:rPr>
      </w:pPr>
      <w:r w:rsidRPr="006F6572">
        <w:rPr>
          <w:rFonts w:cstheme="minorHAnsi"/>
          <w:sz w:val="20"/>
          <w:szCs w:val="20"/>
        </w:rPr>
        <w:t>Orientações</w:t>
      </w:r>
      <w:r>
        <w:rPr>
          <w:rFonts w:cstheme="minorHAnsi"/>
          <w:sz w:val="20"/>
          <w:szCs w:val="20"/>
        </w:rPr>
        <w:t xml:space="preserve"> </w:t>
      </w:r>
      <w:r w:rsidRPr="006F6572">
        <w:rPr>
          <w:rFonts w:cstheme="minorHAnsi"/>
          <w:sz w:val="20"/>
          <w:szCs w:val="20"/>
        </w:rPr>
        <w:t>Iniciação científica</w:t>
      </w:r>
      <w:r>
        <w:rPr>
          <w:rFonts w:cstheme="minorHAnsi"/>
          <w:sz w:val="20"/>
          <w:szCs w:val="20"/>
        </w:rPr>
        <w:t>: 17</w:t>
      </w:r>
    </w:p>
    <w:sectPr w:rsidR="00FB58FC" w:rsidRPr="00DB3C7E">
      <w:footerReference w:type="even"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338C6" w14:textId="77777777" w:rsidR="000D2022" w:rsidRDefault="000D2022" w:rsidP="004E2CD0">
      <w:r>
        <w:separator/>
      </w:r>
    </w:p>
  </w:endnote>
  <w:endnote w:type="continuationSeparator" w:id="0">
    <w:p w14:paraId="6121877B" w14:textId="77777777" w:rsidR="000D2022" w:rsidRDefault="000D2022" w:rsidP="004E2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1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015116309"/>
      <w:docPartObj>
        <w:docPartGallery w:val="Page Numbers (Bottom of Page)"/>
        <w:docPartUnique/>
      </w:docPartObj>
    </w:sdtPr>
    <w:sdtContent>
      <w:p w14:paraId="5D55D576" w14:textId="77777777" w:rsidR="004E2CD0" w:rsidRDefault="004E2CD0" w:rsidP="00945F5B">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40EAF8B1" w14:textId="77777777" w:rsidR="004E2CD0" w:rsidRDefault="004E2CD0" w:rsidP="004E2CD0">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259924202"/>
      <w:docPartObj>
        <w:docPartGallery w:val="Page Numbers (Bottom of Page)"/>
        <w:docPartUnique/>
      </w:docPartObj>
    </w:sdtPr>
    <w:sdtContent>
      <w:p w14:paraId="4ADE671F" w14:textId="77777777" w:rsidR="004E2CD0" w:rsidRDefault="004E2CD0" w:rsidP="00945F5B">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5126DCB0" w14:textId="77777777" w:rsidR="004E2CD0" w:rsidRDefault="004E2CD0" w:rsidP="004E2CD0">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24042" w14:textId="77777777" w:rsidR="000D2022" w:rsidRDefault="000D2022" w:rsidP="004E2CD0">
      <w:r>
        <w:separator/>
      </w:r>
    </w:p>
  </w:footnote>
  <w:footnote w:type="continuationSeparator" w:id="0">
    <w:p w14:paraId="5B307983" w14:textId="77777777" w:rsidR="000D2022" w:rsidRDefault="000D2022" w:rsidP="004E2C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FA1"/>
    <w:rsid w:val="00064D9C"/>
    <w:rsid w:val="000D1E6F"/>
    <w:rsid w:val="000D2022"/>
    <w:rsid w:val="000D4488"/>
    <w:rsid w:val="001264AE"/>
    <w:rsid w:val="001950E4"/>
    <w:rsid w:val="001C4645"/>
    <w:rsid w:val="001E7E0A"/>
    <w:rsid w:val="00235C82"/>
    <w:rsid w:val="00242BB9"/>
    <w:rsid w:val="002A3BDA"/>
    <w:rsid w:val="002E19E5"/>
    <w:rsid w:val="002F5EAA"/>
    <w:rsid w:val="003A29F2"/>
    <w:rsid w:val="003B5224"/>
    <w:rsid w:val="004D17AA"/>
    <w:rsid w:val="004E2CD0"/>
    <w:rsid w:val="0050340A"/>
    <w:rsid w:val="0056081F"/>
    <w:rsid w:val="005E04A5"/>
    <w:rsid w:val="005E79BC"/>
    <w:rsid w:val="00662B61"/>
    <w:rsid w:val="006758A7"/>
    <w:rsid w:val="00677647"/>
    <w:rsid w:val="00685C73"/>
    <w:rsid w:val="00686154"/>
    <w:rsid w:val="007017A6"/>
    <w:rsid w:val="00702BAC"/>
    <w:rsid w:val="007B5D3C"/>
    <w:rsid w:val="008E0826"/>
    <w:rsid w:val="00931224"/>
    <w:rsid w:val="0093533D"/>
    <w:rsid w:val="00A34F77"/>
    <w:rsid w:val="00A437B5"/>
    <w:rsid w:val="00A5608C"/>
    <w:rsid w:val="00B24306"/>
    <w:rsid w:val="00B244BD"/>
    <w:rsid w:val="00B54A7A"/>
    <w:rsid w:val="00B67FEF"/>
    <w:rsid w:val="00BA7E65"/>
    <w:rsid w:val="00C14E92"/>
    <w:rsid w:val="00C32E06"/>
    <w:rsid w:val="00CA3AB7"/>
    <w:rsid w:val="00CB6F17"/>
    <w:rsid w:val="00CD0194"/>
    <w:rsid w:val="00CE63DE"/>
    <w:rsid w:val="00CF7ABD"/>
    <w:rsid w:val="00D17D62"/>
    <w:rsid w:val="00D722D1"/>
    <w:rsid w:val="00DB3C7E"/>
    <w:rsid w:val="00DE5FA1"/>
    <w:rsid w:val="00E93225"/>
    <w:rsid w:val="00EC49A4"/>
    <w:rsid w:val="00EC69AA"/>
    <w:rsid w:val="00F20DBB"/>
    <w:rsid w:val="00F33E93"/>
    <w:rsid w:val="00FB58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4:docId w14:val="27134CE0"/>
  <w15:chartTrackingRefBased/>
  <w15:docId w15:val="{42B12761-1492-7D4A-A99B-C241735FF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DE5F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DE5F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DE5FA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DE5FA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DE5FA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DE5FA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DE5FA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DE5FA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DE5FA1"/>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E5FA1"/>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DE5FA1"/>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DE5FA1"/>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DE5FA1"/>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DE5FA1"/>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DE5FA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DE5FA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DE5FA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DE5FA1"/>
    <w:rPr>
      <w:rFonts w:eastAsiaTheme="majorEastAsia" w:cstheme="majorBidi"/>
      <w:color w:val="272727" w:themeColor="text1" w:themeTint="D8"/>
    </w:rPr>
  </w:style>
  <w:style w:type="paragraph" w:styleId="Ttulo">
    <w:name w:val="Title"/>
    <w:basedOn w:val="Normal"/>
    <w:next w:val="Normal"/>
    <w:link w:val="TtuloChar"/>
    <w:uiPriority w:val="10"/>
    <w:qFormat/>
    <w:rsid w:val="00DE5FA1"/>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DE5F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DE5FA1"/>
    <w:pPr>
      <w:numPr>
        <w:ilvl w:val="1"/>
      </w:numPr>
      <w:spacing w:after="160"/>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DE5FA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DE5FA1"/>
    <w:pPr>
      <w:spacing w:before="160" w:after="160"/>
      <w:jc w:val="center"/>
    </w:pPr>
    <w:rPr>
      <w:i/>
      <w:iCs/>
      <w:color w:val="404040" w:themeColor="text1" w:themeTint="BF"/>
    </w:rPr>
  </w:style>
  <w:style w:type="character" w:customStyle="1" w:styleId="CitaoChar">
    <w:name w:val="Citação Char"/>
    <w:basedOn w:val="Fontepargpadro"/>
    <w:link w:val="Citao"/>
    <w:uiPriority w:val="29"/>
    <w:rsid w:val="00DE5FA1"/>
    <w:rPr>
      <w:i/>
      <w:iCs/>
      <w:color w:val="404040" w:themeColor="text1" w:themeTint="BF"/>
    </w:rPr>
  </w:style>
  <w:style w:type="paragraph" w:styleId="PargrafodaLista">
    <w:name w:val="List Paragraph"/>
    <w:basedOn w:val="Normal"/>
    <w:uiPriority w:val="34"/>
    <w:qFormat/>
    <w:rsid w:val="00DE5FA1"/>
    <w:pPr>
      <w:ind w:left="720"/>
      <w:contextualSpacing/>
    </w:pPr>
  </w:style>
  <w:style w:type="character" w:styleId="nfaseIntensa">
    <w:name w:val="Intense Emphasis"/>
    <w:basedOn w:val="Fontepargpadro"/>
    <w:uiPriority w:val="21"/>
    <w:qFormat/>
    <w:rsid w:val="00DE5FA1"/>
    <w:rPr>
      <w:i/>
      <w:iCs/>
      <w:color w:val="2F5496" w:themeColor="accent1" w:themeShade="BF"/>
    </w:rPr>
  </w:style>
  <w:style w:type="paragraph" w:styleId="CitaoIntensa">
    <w:name w:val="Intense Quote"/>
    <w:basedOn w:val="Normal"/>
    <w:next w:val="Normal"/>
    <w:link w:val="CitaoIntensaChar"/>
    <w:uiPriority w:val="30"/>
    <w:qFormat/>
    <w:rsid w:val="00DE5F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DE5FA1"/>
    <w:rPr>
      <w:i/>
      <w:iCs/>
      <w:color w:val="2F5496" w:themeColor="accent1" w:themeShade="BF"/>
    </w:rPr>
  </w:style>
  <w:style w:type="character" w:styleId="RefernciaIntensa">
    <w:name w:val="Intense Reference"/>
    <w:basedOn w:val="Fontepargpadro"/>
    <w:uiPriority w:val="32"/>
    <w:qFormat/>
    <w:rsid w:val="00DE5FA1"/>
    <w:rPr>
      <w:b/>
      <w:bCs/>
      <w:smallCaps/>
      <w:color w:val="2F5496" w:themeColor="accent1" w:themeShade="BF"/>
      <w:spacing w:val="5"/>
    </w:rPr>
  </w:style>
  <w:style w:type="character" w:styleId="Hyperlink">
    <w:name w:val="Hyperlink"/>
    <w:basedOn w:val="Fontepargpadro"/>
    <w:uiPriority w:val="99"/>
    <w:unhideWhenUsed/>
    <w:rsid w:val="004E2CD0"/>
    <w:rPr>
      <w:color w:val="0563C1" w:themeColor="hyperlink"/>
      <w:u w:val="single"/>
    </w:rPr>
  </w:style>
  <w:style w:type="character" w:styleId="MenoPendente">
    <w:name w:val="Unresolved Mention"/>
    <w:basedOn w:val="Fontepargpadro"/>
    <w:uiPriority w:val="99"/>
    <w:semiHidden/>
    <w:unhideWhenUsed/>
    <w:rsid w:val="004E2CD0"/>
    <w:rPr>
      <w:color w:val="605E5C"/>
      <w:shd w:val="clear" w:color="auto" w:fill="E1DFDD"/>
    </w:rPr>
  </w:style>
  <w:style w:type="paragraph" w:styleId="Rodap">
    <w:name w:val="footer"/>
    <w:basedOn w:val="Normal"/>
    <w:link w:val="RodapChar"/>
    <w:uiPriority w:val="99"/>
    <w:unhideWhenUsed/>
    <w:rsid w:val="004E2CD0"/>
    <w:pPr>
      <w:tabs>
        <w:tab w:val="center" w:pos="4252"/>
        <w:tab w:val="right" w:pos="8504"/>
      </w:tabs>
    </w:pPr>
  </w:style>
  <w:style w:type="character" w:customStyle="1" w:styleId="RodapChar">
    <w:name w:val="Rodapé Char"/>
    <w:basedOn w:val="Fontepargpadro"/>
    <w:link w:val="Rodap"/>
    <w:uiPriority w:val="99"/>
    <w:rsid w:val="004E2CD0"/>
  </w:style>
  <w:style w:type="character" w:styleId="Nmerodepgina">
    <w:name w:val="page number"/>
    <w:basedOn w:val="Fontepargpadro"/>
    <w:uiPriority w:val="99"/>
    <w:semiHidden/>
    <w:unhideWhenUsed/>
    <w:rsid w:val="004E2C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memoriaferroviaria.assis.unesp.b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attes.cnpq.br/8590593192511279"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33</Pages>
  <Words>17510</Words>
  <Characters>94559</Characters>
  <Application>Microsoft Office Word</Application>
  <DocSecurity>0</DocSecurity>
  <Lines>787</Lines>
  <Paragraphs>223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 Hernandes Tenorio Gomes</dc:creator>
  <cp:keywords/>
  <dc:description/>
  <cp:lastModifiedBy>Samir Hernandes Tenorio Gomes</cp:lastModifiedBy>
  <cp:revision>8</cp:revision>
  <dcterms:created xsi:type="dcterms:W3CDTF">2025-11-03T00:26:00Z</dcterms:created>
  <dcterms:modified xsi:type="dcterms:W3CDTF">2026-02-22T22:31:00Z</dcterms:modified>
</cp:coreProperties>
</file>